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1AD6" w14:textId="77777777" w:rsidR="002A65DF" w:rsidRPr="00CF3181" w:rsidRDefault="002A65DF" w:rsidP="002A65DF">
      <w:pPr>
        <w:pStyle w:val="Default"/>
        <w:jc w:val="center"/>
        <w:rPr>
          <w:rFonts w:ascii="Arial Black" w:hAnsi="Arial Black"/>
          <w:b/>
          <w:bCs/>
          <w:color w:val="00843B"/>
          <w:sz w:val="72"/>
          <w:szCs w:val="72"/>
        </w:rPr>
      </w:pPr>
      <w:proofErr w:type="spellStart"/>
      <w:r w:rsidRPr="00CF3181">
        <w:rPr>
          <w:rFonts w:ascii="Arial Black" w:hAnsi="Arial Black"/>
          <w:b/>
          <w:bCs/>
          <w:color w:val="00843B"/>
          <w:sz w:val="72"/>
          <w:szCs w:val="72"/>
        </w:rPr>
        <w:t>Bruksanvisning</w:t>
      </w:r>
      <w:proofErr w:type="spellEnd"/>
    </w:p>
    <w:p w14:paraId="3E824BF7" w14:textId="617DD350" w:rsidR="00CF3181" w:rsidRPr="005E5409" w:rsidRDefault="00CF3181" w:rsidP="002A65DF">
      <w:pPr>
        <w:pStyle w:val="Default"/>
        <w:jc w:val="center"/>
        <w:rPr>
          <w:rFonts w:ascii="Arial Black" w:hAnsi="Arial Black"/>
          <w:b/>
          <w:bCs/>
          <w:color w:val="00843B"/>
          <w:sz w:val="56"/>
          <w:szCs w:val="56"/>
        </w:rPr>
      </w:pPr>
      <w:r w:rsidRPr="005E5409">
        <w:rPr>
          <w:rFonts w:ascii="Arial Black" w:hAnsi="Arial Black"/>
          <w:b/>
          <w:bCs/>
          <w:color w:val="00843B"/>
          <w:sz w:val="56"/>
          <w:szCs w:val="56"/>
        </w:rPr>
        <w:t xml:space="preserve">LOOKY </w:t>
      </w:r>
      <w:r w:rsidR="00083932">
        <w:rPr>
          <w:rFonts w:ascii="Arial Black" w:hAnsi="Arial Black"/>
          <w:b/>
          <w:bCs/>
          <w:color w:val="00843B"/>
          <w:sz w:val="56"/>
          <w:szCs w:val="56"/>
        </w:rPr>
        <w:t>MAG</w:t>
      </w:r>
    </w:p>
    <w:p w14:paraId="35484835" w14:textId="005FEF96" w:rsidR="005A747B" w:rsidRDefault="003B6999" w:rsidP="001620F4">
      <w:pPr>
        <w:rPr>
          <w:rFonts w:ascii="Arial Black" w:eastAsiaTheme="minorHAnsi" w:hAnsi="Arial Black"/>
          <w:color w:val="00843B"/>
          <w:sz w:val="72"/>
          <w:szCs w:val="72"/>
          <w:lang w:eastAsia="en-US"/>
        </w:rPr>
      </w:pPr>
      <w:r>
        <w:rPr>
          <w:noProof/>
        </w:rPr>
        <w:drawing>
          <wp:inline distT="0" distB="0" distL="0" distR="0" wp14:anchorId="5C175E72" wp14:editId="1061A80C">
            <wp:extent cx="5760720" cy="3839210"/>
            <wp:effectExtent l="0" t="0" r="0" b="8890"/>
            <wp:docPr id="1371299608" name="Bildobjekt 2" descr="En bild som visar handspegel, cirk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99608" name="Bildobjekt 2" descr="En bild som visar handspegel, cirkel&#10;&#10;AI-genererat innehåll kan vara felaktig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58DC82E3" w14:textId="7B597E44" w:rsidR="00CF3181" w:rsidRDefault="00CF3181" w:rsidP="001620F4">
      <w:pPr>
        <w:rPr>
          <w:lang w:eastAsia="en-US"/>
        </w:rPr>
      </w:pPr>
    </w:p>
    <w:p w14:paraId="6FA8B608" w14:textId="5D4F5D74" w:rsidR="001A20E7" w:rsidRPr="003A5286" w:rsidRDefault="00592C53" w:rsidP="00B1242A">
      <w:pPr>
        <w:jc w:val="center"/>
      </w:pPr>
      <w:r>
        <w:rPr>
          <w:rFonts w:ascii="Arial Black" w:hAnsi="Arial Black"/>
          <w:b/>
          <w:bCs/>
          <w:color w:val="00843B"/>
          <w:sz w:val="44"/>
          <w:szCs w:val="44"/>
        </w:rPr>
        <w:t xml:space="preserve">Handhållen </w:t>
      </w:r>
      <w:r w:rsidR="00B1242A">
        <w:rPr>
          <w:rFonts w:ascii="Arial Black" w:hAnsi="Arial Black"/>
          <w:b/>
          <w:bCs/>
          <w:color w:val="00843B"/>
          <w:sz w:val="44"/>
          <w:szCs w:val="44"/>
        </w:rPr>
        <w:t>Elektronisk Förstoring</w:t>
      </w:r>
    </w:p>
    <w:p w14:paraId="686D82C2" w14:textId="346A5231" w:rsidR="003A5286" w:rsidRPr="00F25A54" w:rsidRDefault="003A5286" w:rsidP="001620F4"/>
    <w:p w14:paraId="4C3E38D3" w14:textId="77777777" w:rsidR="003A5286" w:rsidRPr="00F25A54" w:rsidRDefault="003A5286" w:rsidP="001620F4"/>
    <w:p w14:paraId="0A16C328" w14:textId="41CEB664" w:rsidR="003A5286" w:rsidRPr="00C02B0B" w:rsidRDefault="00C02B0B" w:rsidP="00B1242A">
      <w:pPr>
        <w:jc w:val="center"/>
      </w:pPr>
      <w:proofErr w:type="spellStart"/>
      <w:r>
        <w:t>Ver</w:t>
      </w:r>
      <w:proofErr w:type="spellEnd"/>
      <w:r>
        <w:t xml:space="preserve">. </w:t>
      </w:r>
      <w:r w:rsidR="001B2136">
        <w:t>1</w:t>
      </w:r>
      <w:r>
        <w:t>.0</w:t>
      </w:r>
    </w:p>
    <w:p w14:paraId="26499A78" w14:textId="77777777" w:rsidR="003A5286" w:rsidRPr="00F25A54" w:rsidRDefault="003A5286" w:rsidP="001620F4"/>
    <w:p w14:paraId="504BF9F8" w14:textId="77777777" w:rsidR="003A5286" w:rsidRPr="00F25A54" w:rsidRDefault="003A5286" w:rsidP="001620F4"/>
    <w:p w14:paraId="0DC17809" w14:textId="77777777" w:rsidR="001A20E7" w:rsidRPr="00F25A54" w:rsidRDefault="00F25A54" w:rsidP="001620F4">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1620F4"/>
    <w:p w14:paraId="3308FCD7" w14:textId="77777777" w:rsidR="00EF1CEB" w:rsidRDefault="00EF1CEB" w:rsidP="001620F4">
      <w:r>
        <w:br w:type="page"/>
      </w:r>
    </w:p>
    <w:p w14:paraId="7AD88DD5" w14:textId="77777777" w:rsidR="001A20E7" w:rsidRPr="00F25A54" w:rsidRDefault="001A20E7" w:rsidP="001620F4"/>
    <w:p w14:paraId="60C61A64" w14:textId="77777777" w:rsidR="008D05AC" w:rsidRPr="00F25A54" w:rsidRDefault="008D05AC" w:rsidP="001620F4"/>
    <w:sdt>
      <w:sdtPr>
        <w:rPr>
          <w:rFonts w:asciiTheme="minorHAnsi" w:hAnsiTheme="minorHAnsi"/>
          <w:b w:val="0"/>
          <w:bCs w:val="0"/>
          <w:color w:val="auto"/>
          <w:sz w:val="32"/>
          <w:szCs w:val="32"/>
        </w:rPr>
        <w:id w:val="1853230870"/>
        <w:docPartObj>
          <w:docPartGallery w:val="Table of Contents"/>
          <w:docPartUnique/>
        </w:docPartObj>
      </w:sdtPr>
      <w:sdtContent>
        <w:p w14:paraId="2AEF4B77" w14:textId="77777777" w:rsidR="008D05AC" w:rsidRPr="005E5409" w:rsidRDefault="008D05AC" w:rsidP="001620F4">
          <w:pPr>
            <w:pStyle w:val="Innehllsfrteckningsrubrik"/>
            <w:rPr>
              <w:rFonts w:asciiTheme="minorHAnsi" w:hAnsiTheme="minorHAnsi"/>
              <w:color w:val="auto"/>
              <w:sz w:val="44"/>
              <w:szCs w:val="44"/>
            </w:rPr>
          </w:pPr>
          <w:r w:rsidRPr="005E5409">
            <w:rPr>
              <w:rFonts w:asciiTheme="minorHAnsi" w:hAnsiTheme="minorHAnsi"/>
              <w:color w:val="auto"/>
              <w:sz w:val="44"/>
              <w:szCs w:val="44"/>
            </w:rPr>
            <w:t>Innehåll</w:t>
          </w:r>
        </w:p>
        <w:p w14:paraId="185536B7" w14:textId="77777777" w:rsidR="009911C5" w:rsidRDefault="00AA71C6" w:rsidP="001620F4">
          <w:pPr>
            <w:pStyle w:val="Innehll1"/>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1820C920" w14:textId="523D8A76" w:rsidR="009911C5" w:rsidRDefault="009911C5">
          <w:pPr>
            <w:pStyle w:val="Innehll1"/>
            <w:tabs>
              <w:tab w:val="right" w:leader="dot" w:pos="9062"/>
            </w:tabs>
            <w:rPr>
              <w:rFonts w:eastAsiaTheme="minorEastAsia" w:cstheme="minorBidi"/>
              <w:noProof/>
              <w:kern w:val="2"/>
              <w:sz w:val="24"/>
              <w:szCs w:val="24"/>
              <w14:ligatures w14:val="standardContextual"/>
            </w:rPr>
          </w:pPr>
          <w:hyperlink w:anchor="_Toc206744928" w:history="1">
            <w:r w:rsidRPr="00865385">
              <w:rPr>
                <w:rStyle w:val="Hyperlnk"/>
                <w:noProof/>
              </w:rPr>
              <w:t>Looky MAG</w:t>
            </w:r>
            <w:r>
              <w:rPr>
                <w:noProof/>
                <w:webHidden/>
              </w:rPr>
              <w:tab/>
            </w:r>
            <w:r>
              <w:rPr>
                <w:noProof/>
                <w:webHidden/>
              </w:rPr>
              <w:fldChar w:fldCharType="begin"/>
            </w:r>
            <w:r>
              <w:rPr>
                <w:noProof/>
                <w:webHidden/>
              </w:rPr>
              <w:instrText xml:space="preserve"> PAGEREF _Toc206744928 \h </w:instrText>
            </w:r>
            <w:r>
              <w:rPr>
                <w:noProof/>
                <w:webHidden/>
              </w:rPr>
            </w:r>
            <w:r>
              <w:rPr>
                <w:noProof/>
                <w:webHidden/>
              </w:rPr>
              <w:fldChar w:fldCharType="separate"/>
            </w:r>
            <w:r w:rsidR="00D36B58">
              <w:rPr>
                <w:noProof/>
                <w:webHidden/>
              </w:rPr>
              <w:t>3</w:t>
            </w:r>
            <w:r>
              <w:rPr>
                <w:noProof/>
                <w:webHidden/>
              </w:rPr>
              <w:fldChar w:fldCharType="end"/>
            </w:r>
          </w:hyperlink>
        </w:p>
        <w:p w14:paraId="3CD07E68" w14:textId="222E9D05" w:rsidR="009911C5" w:rsidRDefault="009911C5">
          <w:pPr>
            <w:pStyle w:val="Innehll1"/>
            <w:tabs>
              <w:tab w:val="right" w:leader="dot" w:pos="9062"/>
            </w:tabs>
            <w:rPr>
              <w:rFonts w:eastAsiaTheme="minorEastAsia" w:cstheme="minorBidi"/>
              <w:noProof/>
              <w:kern w:val="2"/>
              <w:sz w:val="24"/>
              <w:szCs w:val="24"/>
              <w14:ligatures w14:val="standardContextual"/>
            </w:rPr>
          </w:pPr>
          <w:hyperlink w:anchor="_Toc206744929" w:history="1">
            <w:r w:rsidRPr="00865385">
              <w:rPr>
                <w:rStyle w:val="Hyperlnk"/>
                <w:noProof/>
              </w:rPr>
              <w:t>Enhetsbeskrivning</w:t>
            </w:r>
            <w:r>
              <w:rPr>
                <w:noProof/>
                <w:webHidden/>
              </w:rPr>
              <w:tab/>
            </w:r>
            <w:r>
              <w:rPr>
                <w:noProof/>
                <w:webHidden/>
              </w:rPr>
              <w:fldChar w:fldCharType="begin"/>
            </w:r>
            <w:r>
              <w:rPr>
                <w:noProof/>
                <w:webHidden/>
              </w:rPr>
              <w:instrText xml:space="preserve"> PAGEREF _Toc206744929 \h </w:instrText>
            </w:r>
            <w:r>
              <w:rPr>
                <w:noProof/>
                <w:webHidden/>
              </w:rPr>
            </w:r>
            <w:r>
              <w:rPr>
                <w:noProof/>
                <w:webHidden/>
              </w:rPr>
              <w:fldChar w:fldCharType="separate"/>
            </w:r>
            <w:r w:rsidR="00D36B58">
              <w:rPr>
                <w:noProof/>
                <w:webHidden/>
              </w:rPr>
              <w:t>3</w:t>
            </w:r>
            <w:r>
              <w:rPr>
                <w:noProof/>
                <w:webHidden/>
              </w:rPr>
              <w:fldChar w:fldCharType="end"/>
            </w:r>
          </w:hyperlink>
        </w:p>
        <w:p w14:paraId="258E34F3" w14:textId="5374E510" w:rsidR="009911C5" w:rsidRDefault="009911C5">
          <w:pPr>
            <w:pStyle w:val="Innehll1"/>
            <w:tabs>
              <w:tab w:val="right" w:leader="dot" w:pos="9062"/>
            </w:tabs>
            <w:rPr>
              <w:rFonts w:eastAsiaTheme="minorEastAsia" w:cstheme="minorBidi"/>
              <w:noProof/>
              <w:kern w:val="2"/>
              <w:sz w:val="24"/>
              <w:szCs w:val="24"/>
              <w14:ligatures w14:val="standardContextual"/>
            </w:rPr>
          </w:pPr>
          <w:hyperlink w:anchor="_Toc206744930" w:history="1">
            <w:r w:rsidRPr="00865385">
              <w:rPr>
                <w:rStyle w:val="Hyperlnk"/>
                <w:noProof/>
              </w:rPr>
              <w:t>Säkerhetsföreskrifter</w:t>
            </w:r>
            <w:r>
              <w:rPr>
                <w:noProof/>
                <w:webHidden/>
              </w:rPr>
              <w:tab/>
            </w:r>
            <w:r>
              <w:rPr>
                <w:noProof/>
                <w:webHidden/>
              </w:rPr>
              <w:fldChar w:fldCharType="begin"/>
            </w:r>
            <w:r>
              <w:rPr>
                <w:noProof/>
                <w:webHidden/>
              </w:rPr>
              <w:instrText xml:space="preserve"> PAGEREF _Toc206744930 \h </w:instrText>
            </w:r>
            <w:r>
              <w:rPr>
                <w:noProof/>
                <w:webHidden/>
              </w:rPr>
            </w:r>
            <w:r>
              <w:rPr>
                <w:noProof/>
                <w:webHidden/>
              </w:rPr>
              <w:fldChar w:fldCharType="separate"/>
            </w:r>
            <w:r w:rsidR="00D36B58">
              <w:rPr>
                <w:noProof/>
                <w:webHidden/>
              </w:rPr>
              <w:t>4</w:t>
            </w:r>
            <w:r>
              <w:rPr>
                <w:noProof/>
                <w:webHidden/>
              </w:rPr>
              <w:fldChar w:fldCharType="end"/>
            </w:r>
          </w:hyperlink>
        </w:p>
        <w:p w14:paraId="5B920799" w14:textId="60F11334" w:rsidR="009911C5" w:rsidRDefault="009911C5">
          <w:pPr>
            <w:pStyle w:val="Innehll1"/>
            <w:tabs>
              <w:tab w:val="right" w:leader="dot" w:pos="9062"/>
            </w:tabs>
            <w:rPr>
              <w:rFonts w:eastAsiaTheme="minorEastAsia" w:cstheme="minorBidi"/>
              <w:noProof/>
              <w:kern w:val="2"/>
              <w:sz w:val="24"/>
              <w:szCs w:val="24"/>
              <w14:ligatures w14:val="standardContextual"/>
            </w:rPr>
          </w:pPr>
          <w:hyperlink w:anchor="_Toc206744931" w:history="1">
            <w:r w:rsidRPr="00865385">
              <w:rPr>
                <w:rStyle w:val="Hyperlnk"/>
                <w:noProof/>
              </w:rPr>
              <w:t>Använda LOOKY MAG</w:t>
            </w:r>
            <w:r>
              <w:rPr>
                <w:noProof/>
                <w:webHidden/>
              </w:rPr>
              <w:tab/>
            </w:r>
            <w:r>
              <w:rPr>
                <w:noProof/>
                <w:webHidden/>
              </w:rPr>
              <w:fldChar w:fldCharType="begin"/>
            </w:r>
            <w:r>
              <w:rPr>
                <w:noProof/>
                <w:webHidden/>
              </w:rPr>
              <w:instrText xml:space="preserve"> PAGEREF _Toc206744931 \h </w:instrText>
            </w:r>
            <w:r>
              <w:rPr>
                <w:noProof/>
                <w:webHidden/>
              </w:rPr>
            </w:r>
            <w:r>
              <w:rPr>
                <w:noProof/>
                <w:webHidden/>
              </w:rPr>
              <w:fldChar w:fldCharType="separate"/>
            </w:r>
            <w:r w:rsidR="00D36B58">
              <w:rPr>
                <w:noProof/>
                <w:webHidden/>
              </w:rPr>
              <w:t>4</w:t>
            </w:r>
            <w:r>
              <w:rPr>
                <w:noProof/>
                <w:webHidden/>
              </w:rPr>
              <w:fldChar w:fldCharType="end"/>
            </w:r>
          </w:hyperlink>
        </w:p>
        <w:p w14:paraId="0C3A50B4" w14:textId="476095D4" w:rsidR="009911C5" w:rsidRDefault="009911C5">
          <w:pPr>
            <w:pStyle w:val="Innehll1"/>
            <w:tabs>
              <w:tab w:val="right" w:leader="dot" w:pos="9062"/>
            </w:tabs>
            <w:rPr>
              <w:rFonts w:eastAsiaTheme="minorEastAsia" w:cstheme="minorBidi"/>
              <w:noProof/>
              <w:kern w:val="2"/>
              <w:sz w:val="24"/>
              <w:szCs w:val="24"/>
              <w14:ligatures w14:val="standardContextual"/>
            </w:rPr>
          </w:pPr>
          <w:hyperlink w:anchor="_Toc206744932" w:history="1">
            <w:r w:rsidRPr="00865385">
              <w:rPr>
                <w:rStyle w:val="Hyperlnk"/>
                <w:noProof/>
              </w:rPr>
              <w:t>Felsökning</w:t>
            </w:r>
            <w:r>
              <w:rPr>
                <w:noProof/>
                <w:webHidden/>
              </w:rPr>
              <w:tab/>
            </w:r>
            <w:r>
              <w:rPr>
                <w:noProof/>
                <w:webHidden/>
              </w:rPr>
              <w:fldChar w:fldCharType="begin"/>
            </w:r>
            <w:r>
              <w:rPr>
                <w:noProof/>
                <w:webHidden/>
              </w:rPr>
              <w:instrText xml:space="preserve"> PAGEREF _Toc206744932 \h </w:instrText>
            </w:r>
            <w:r>
              <w:rPr>
                <w:noProof/>
                <w:webHidden/>
              </w:rPr>
            </w:r>
            <w:r>
              <w:rPr>
                <w:noProof/>
                <w:webHidden/>
              </w:rPr>
              <w:fldChar w:fldCharType="separate"/>
            </w:r>
            <w:r w:rsidR="00D36B58">
              <w:rPr>
                <w:noProof/>
                <w:webHidden/>
              </w:rPr>
              <w:t>5</w:t>
            </w:r>
            <w:r>
              <w:rPr>
                <w:noProof/>
                <w:webHidden/>
              </w:rPr>
              <w:fldChar w:fldCharType="end"/>
            </w:r>
          </w:hyperlink>
        </w:p>
        <w:p w14:paraId="3436ADE2" w14:textId="1FA6EF79" w:rsidR="009911C5" w:rsidRDefault="009911C5">
          <w:pPr>
            <w:pStyle w:val="Innehll1"/>
            <w:tabs>
              <w:tab w:val="right" w:leader="dot" w:pos="9062"/>
            </w:tabs>
            <w:rPr>
              <w:rFonts w:eastAsiaTheme="minorEastAsia" w:cstheme="minorBidi"/>
              <w:noProof/>
              <w:kern w:val="2"/>
              <w:sz w:val="24"/>
              <w:szCs w:val="24"/>
              <w14:ligatures w14:val="standardContextual"/>
            </w:rPr>
          </w:pPr>
          <w:hyperlink w:anchor="_Toc206744933" w:history="1">
            <w:r w:rsidRPr="00865385">
              <w:rPr>
                <w:rStyle w:val="Hyperlnk"/>
                <w:noProof/>
              </w:rPr>
              <w:t>Support och underhåll</w:t>
            </w:r>
            <w:r>
              <w:rPr>
                <w:noProof/>
                <w:webHidden/>
              </w:rPr>
              <w:tab/>
            </w:r>
            <w:r>
              <w:rPr>
                <w:noProof/>
                <w:webHidden/>
              </w:rPr>
              <w:fldChar w:fldCharType="begin"/>
            </w:r>
            <w:r>
              <w:rPr>
                <w:noProof/>
                <w:webHidden/>
              </w:rPr>
              <w:instrText xml:space="preserve"> PAGEREF _Toc206744933 \h </w:instrText>
            </w:r>
            <w:r>
              <w:rPr>
                <w:noProof/>
                <w:webHidden/>
              </w:rPr>
            </w:r>
            <w:r>
              <w:rPr>
                <w:noProof/>
                <w:webHidden/>
              </w:rPr>
              <w:fldChar w:fldCharType="separate"/>
            </w:r>
            <w:r w:rsidR="00D36B58">
              <w:rPr>
                <w:noProof/>
                <w:webHidden/>
              </w:rPr>
              <w:t>6</w:t>
            </w:r>
            <w:r>
              <w:rPr>
                <w:noProof/>
                <w:webHidden/>
              </w:rPr>
              <w:fldChar w:fldCharType="end"/>
            </w:r>
          </w:hyperlink>
        </w:p>
        <w:p w14:paraId="30B97C30" w14:textId="72EC3690" w:rsidR="009911C5" w:rsidRDefault="009911C5">
          <w:pPr>
            <w:pStyle w:val="Innehll1"/>
            <w:tabs>
              <w:tab w:val="right" w:leader="dot" w:pos="9062"/>
            </w:tabs>
            <w:rPr>
              <w:rFonts w:eastAsiaTheme="minorEastAsia" w:cstheme="minorBidi"/>
              <w:noProof/>
              <w:kern w:val="2"/>
              <w:sz w:val="24"/>
              <w:szCs w:val="24"/>
              <w14:ligatures w14:val="standardContextual"/>
            </w:rPr>
          </w:pPr>
          <w:hyperlink w:anchor="_Toc206744934" w:history="1">
            <w:r w:rsidRPr="00865385">
              <w:rPr>
                <w:rStyle w:val="Hyperlnk"/>
                <w:noProof/>
              </w:rPr>
              <w:t>Information om avfallshantering och återvinning</w:t>
            </w:r>
            <w:r>
              <w:rPr>
                <w:noProof/>
                <w:webHidden/>
              </w:rPr>
              <w:tab/>
            </w:r>
            <w:r>
              <w:rPr>
                <w:noProof/>
                <w:webHidden/>
              </w:rPr>
              <w:fldChar w:fldCharType="begin"/>
            </w:r>
            <w:r>
              <w:rPr>
                <w:noProof/>
                <w:webHidden/>
              </w:rPr>
              <w:instrText xml:space="preserve"> PAGEREF _Toc206744934 \h </w:instrText>
            </w:r>
            <w:r>
              <w:rPr>
                <w:noProof/>
                <w:webHidden/>
              </w:rPr>
            </w:r>
            <w:r>
              <w:rPr>
                <w:noProof/>
                <w:webHidden/>
              </w:rPr>
              <w:fldChar w:fldCharType="separate"/>
            </w:r>
            <w:r w:rsidR="00D36B58">
              <w:rPr>
                <w:noProof/>
                <w:webHidden/>
              </w:rPr>
              <w:t>6</w:t>
            </w:r>
            <w:r>
              <w:rPr>
                <w:noProof/>
                <w:webHidden/>
              </w:rPr>
              <w:fldChar w:fldCharType="end"/>
            </w:r>
          </w:hyperlink>
        </w:p>
        <w:p w14:paraId="56DE030B" w14:textId="7EFA665B" w:rsidR="009911C5" w:rsidRDefault="009911C5">
          <w:pPr>
            <w:pStyle w:val="Innehll1"/>
            <w:tabs>
              <w:tab w:val="right" w:leader="dot" w:pos="9062"/>
            </w:tabs>
            <w:rPr>
              <w:rFonts w:eastAsiaTheme="minorEastAsia" w:cstheme="minorBidi"/>
              <w:noProof/>
              <w:kern w:val="2"/>
              <w:sz w:val="24"/>
              <w:szCs w:val="24"/>
              <w14:ligatures w14:val="standardContextual"/>
            </w:rPr>
          </w:pPr>
          <w:hyperlink w:anchor="_Toc206744935" w:history="1">
            <w:r w:rsidRPr="00865385">
              <w:rPr>
                <w:rStyle w:val="Hyperlnk"/>
                <w:noProof/>
              </w:rPr>
              <w:t>GARANTI</w:t>
            </w:r>
            <w:r>
              <w:rPr>
                <w:noProof/>
                <w:webHidden/>
              </w:rPr>
              <w:tab/>
            </w:r>
            <w:r>
              <w:rPr>
                <w:noProof/>
                <w:webHidden/>
              </w:rPr>
              <w:fldChar w:fldCharType="begin"/>
            </w:r>
            <w:r>
              <w:rPr>
                <w:noProof/>
                <w:webHidden/>
              </w:rPr>
              <w:instrText xml:space="preserve"> PAGEREF _Toc206744935 \h </w:instrText>
            </w:r>
            <w:r>
              <w:rPr>
                <w:noProof/>
                <w:webHidden/>
              </w:rPr>
            </w:r>
            <w:r>
              <w:rPr>
                <w:noProof/>
                <w:webHidden/>
              </w:rPr>
              <w:fldChar w:fldCharType="separate"/>
            </w:r>
            <w:r w:rsidR="00D36B58">
              <w:rPr>
                <w:noProof/>
                <w:webHidden/>
              </w:rPr>
              <w:t>7</w:t>
            </w:r>
            <w:r>
              <w:rPr>
                <w:noProof/>
                <w:webHidden/>
              </w:rPr>
              <w:fldChar w:fldCharType="end"/>
            </w:r>
          </w:hyperlink>
        </w:p>
        <w:p w14:paraId="1E27B363" w14:textId="11A4ABAD" w:rsidR="009911C5" w:rsidRDefault="009911C5">
          <w:pPr>
            <w:pStyle w:val="Innehll1"/>
            <w:tabs>
              <w:tab w:val="right" w:leader="dot" w:pos="9062"/>
            </w:tabs>
            <w:rPr>
              <w:rFonts w:eastAsiaTheme="minorEastAsia" w:cstheme="minorBidi"/>
              <w:noProof/>
              <w:kern w:val="2"/>
              <w:sz w:val="24"/>
              <w:szCs w:val="24"/>
              <w14:ligatures w14:val="standardContextual"/>
            </w:rPr>
          </w:pPr>
          <w:hyperlink w:anchor="_Toc206744936" w:history="1">
            <w:r w:rsidRPr="00865385">
              <w:rPr>
                <w:rStyle w:val="Hyperlnk"/>
                <w:noProof/>
              </w:rPr>
              <w:t>Tekniska specifikationer</w:t>
            </w:r>
            <w:r>
              <w:rPr>
                <w:noProof/>
                <w:webHidden/>
              </w:rPr>
              <w:tab/>
            </w:r>
            <w:r>
              <w:rPr>
                <w:noProof/>
                <w:webHidden/>
              </w:rPr>
              <w:fldChar w:fldCharType="begin"/>
            </w:r>
            <w:r>
              <w:rPr>
                <w:noProof/>
                <w:webHidden/>
              </w:rPr>
              <w:instrText xml:space="preserve"> PAGEREF _Toc206744936 \h </w:instrText>
            </w:r>
            <w:r>
              <w:rPr>
                <w:noProof/>
                <w:webHidden/>
              </w:rPr>
            </w:r>
            <w:r>
              <w:rPr>
                <w:noProof/>
                <w:webHidden/>
              </w:rPr>
              <w:fldChar w:fldCharType="separate"/>
            </w:r>
            <w:r w:rsidR="00D36B58">
              <w:rPr>
                <w:noProof/>
                <w:webHidden/>
              </w:rPr>
              <w:t>8</w:t>
            </w:r>
            <w:r>
              <w:rPr>
                <w:noProof/>
                <w:webHidden/>
              </w:rPr>
              <w:fldChar w:fldCharType="end"/>
            </w:r>
          </w:hyperlink>
        </w:p>
        <w:p w14:paraId="66BA5E69" w14:textId="212AB91C" w:rsidR="008D05AC" w:rsidRDefault="008D05AC" w:rsidP="001620F4">
          <w:r w:rsidRPr="008D05AC">
            <w:rPr>
              <w:b/>
              <w:bCs/>
            </w:rPr>
            <w:fldChar w:fldCharType="end"/>
          </w:r>
        </w:p>
      </w:sdtContent>
    </w:sdt>
    <w:p w14:paraId="293D84BB" w14:textId="02804E4B" w:rsidR="00197F0C" w:rsidRDefault="003E29DB" w:rsidP="001620F4">
      <w:r>
        <w:br w:type="page"/>
      </w:r>
    </w:p>
    <w:p w14:paraId="4A8B5C3E" w14:textId="0C914344" w:rsidR="0039719C" w:rsidRDefault="00C75622" w:rsidP="001620F4">
      <w:pPr>
        <w:pStyle w:val="Rubrik1"/>
      </w:pPr>
      <w:bookmarkStart w:id="0" w:name="_Toc206744928"/>
      <w:proofErr w:type="spellStart"/>
      <w:r>
        <w:lastRenderedPageBreak/>
        <w:t>Looky</w:t>
      </w:r>
      <w:proofErr w:type="spellEnd"/>
      <w:r>
        <w:t xml:space="preserve"> </w:t>
      </w:r>
      <w:r w:rsidR="00137BC2">
        <w:t>MAG</w:t>
      </w:r>
      <w:bookmarkEnd w:id="0"/>
    </w:p>
    <w:p w14:paraId="40F97521" w14:textId="0DC1DA2B" w:rsidR="009B7384" w:rsidRDefault="00D12D6B" w:rsidP="001620F4">
      <w:r w:rsidRPr="00DB6152">
        <w:rPr>
          <w:rFonts w:ascii="Calibri" w:hAnsi="Calibri" w:cs="Calibri"/>
          <w:b/>
          <w:bCs/>
          <w:noProof/>
          <w:sz w:val="28"/>
          <w:szCs w:val="28"/>
        </w:rPr>
        <w:drawing>
          <wp:anchor distT="0" distB="0" distL="114300" distR="114300" simplePos="0" relativeHeight="251678720" behindDoc="1" locked="0" layoutInCell="1" allowOverlap="1" wp14:anchorId="60DB6063" wp14:editId="5B0D9BB7">
            <wp:simplePos x="0" y="0"/>
            <wp:positionH relativeFrom="margin">
              <wp:posOffset>0</wp:posOffset>
            </wp:positionH>
            <wp:positionV relativeFrom="paragraph">
              <wp:posOffset>247015</wp:posOffset>
            </wp:positionV>
            <wp:extent cx="4572000" cy="3628390"/>
            <wp:effectExtent l="0" t="0" r="0" b="0"/>
            <wp:wrapTight wrapText="bothSides">
              <wp:wrapPolygon edited="0">
                <wp:start x="9990" y="0"/>
                <wp:lineTo x="9000" y="340"/>
                <wp:lineTo x="6930" y="1588"/>
                <wp:lineTo x="6930" y="2041"/>
                <wp:lineTo x="6570" y="2722"/>
                <wp:lineTo x="6300" y="3516"/>
                <wp:lineTo x="4770" y="4763"/>
                <wp:lineTo x="3420" y="5557"/>
                <wp:lineTo x="3330" y="7031"/>
                <wp:lineTo x="3690" y="7485"/>
                <wp:lineTo x="4590" y="7485"/>
                <wp:lineTo x="1350" y="11114"/>
                <wp:lineTo x="900" y="11908"/>
                <wp:lineTo x="360" y="12928"/>
                <wp:lineTo x="360" y="13268"/>
                <wp:lineTo x="3600" y="14743"/>
                <wp:lineTo x="4230" y="14743"/>
                <wp:lineTo x="3960" y="15196"/>
                <wp:lineTo x="3330" y="16444"/>
                <wp:lineTo x="3240" y="18485"/>
                <wp:lineTo x="3780" y="20186"/>
                <wp:lineTo x="4950" y="21434"/>
                <wp:lineTo x="5130" y="21434"/>
                <wp:lineTo x="7020" y="21434"/>
                <wp:lineTo x="7200" y="21434"/>
                <wp:lineTo x="10710" y="18258"/>
                <wp:lineTo x="10260" y="17691"/>
                <wp:lineTo x="9090" y="16557"/>
                <wp:lineTo x="10440" y="14743"/>
                <wp:lineTo x="10800" y="14743"/>
                <wp:lineTo x="12600" y="13155"/>
                <wp:lineTo x="16020" y="9299"/>
                <wp:lineTo x="16560" y="9299"/>
                <wp:lineTo x="19530" y="7712"/>
                <wp:lineTo x="20340" y="5670"/>
                <wp:lineTo x="21330" y="4876"/>
                <wp:lineTo x="21240" y="4196"/>
                <wp:lineTo x="20070" y="3856"/>
                <wp:lineTo x="20160" y="2722"/>
                <wp:lineTo x="17820" y="2041"/>
                <wp:lineTo x="13230" y="2041"/>
                <wp:lineTo x="13320" y="1588"/>
                <wp:lineTo x="11610" y="340"/>
                <wp:lineTo x="10800" y="0"/>
                <wp:lineTo x="9990" y="0"/>
              </wp:wrapPolygon>
            </wp:wrapTight>
            <wp:docPr id="35" name="Picture 34" descr="A close-up of a device&#10;&#10;AI-generated content may be incorrect.">
              <a:extLst xmlns:a="http://schemas.openxmlformats.org/drawingml/2006/main">
                <a:ext uri="{FF2B5EF4-FFF2-40B4-BE49-F238E27FC236}">
                  <a16:creationId xmlns:a16="http://schemas.microsoft.com/office/drawing/2014/main" id="{0C6DA182-AEEE-18DA-E4FA-BE960121B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close-up of a device&#10;&#10;AI-generated content may be incorrect.">
                      <a:extLst>
                        <a:ext uri="{FF2B5EF4-FFF2-40B4-BE49-F238E27FC236}">
                          <a16:creationId xmlns:a16="http://schemas.microsoft.com/office/drawing/2014/main" id="{0C6DA182-AEEE-18DA-E4FA-BE960121BB1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628390"/>
                    </a:xfrm>
                    <a:prstGeom prst="rect">
                      <a:avLst/>
                    </a:prstGeom>
                  </pic:spPr>
                </pic:pic>
              </a:graphicData>
            </a:graphic>
            <wp14:sizeRelH relativeFrom="page">
              <wp14:pctWidth>0</wp14:pctWidth>
            </wp14:sizeRelH>
            <wp14:sizeRelV relativeFrom="page">
              <wp14:pctHeight>0</wp14:pctHeight>
            </wp14:sizeRelV>
          </wp:anchor>
        </w:drawing>
      </w:r>
    </w:p>
    <w:p w14:paraId="0A845623" w14:textId="70D3B636" w:rsidR="009B7384" w:rsidRDefault="009B7384" w:rsidP="001620F4"/>
    <w:p w14:paraId="1BE1A865" w14:textId="123A20FE" w:rsidR="009B7384" w:rsidRDefault="009B7384" w:rsidP="001620F4"/>
    <w:p w14:paraId="51691D37" w14:textId="145FAA4C" w:rsidR="000B0C80" w:rsidRDefault="000B0C80" w:rsidP="001620F4"/>
    <w:p w14:paraId="5D911E49" w14:textId="17D0F9FC" w:rsidR="00892DD6" w:rsidRPr="00892DD6" w:rsidRDefault="00892DD6" w:rsidP="001620F4"/>
    <w:p w14:paraId="791ED094" w14:textId="77777777" w:rsidR="00892DD6" w:rsidRPr="00892DD6" w:rsidRDefault="00892DD6" w:rsidP="001620F4"/>
    <w:p w14:paraId="3837C71D" w14:textId="564B2088" w:rsidR="00892DD6" w:rsidRPr="00892DD6" w:rsidRDefault="00892DD6" w:rsidP="001620F4"/>
    <w:p w14:paraId="498231C7" w14:textId="77777777" w:rsidR="00892DD6" w:rsidRPr="00892DD6" w:rsidRDefault="00892DD6" w:rsidP="001620F4"/>
    <w:p w14:paraId="34B930EE" w14:textId="42591003" w:rsidR="00892DD6" w:rsidRPr="00892DD6" w:rsidRDefault="00892DD6" w:rsidP="001620F4"/>
    <w:p w14:paraId="19024F5E" w14:textId="406D9B55" w:rsidR="00892DD6" w:rsidRPr="00892DD6" w:rsidRDefault="00337784" w:rsidP="001620F4">
      <w:r w:rsidRPr="00BB1B80">
        <w:rPr>
          <w:noProof/>
        </w:rPr>
        <mc:AlternateContent>
          <mc:Choice Requires="wps">
            <w:drawing>
              <wp:anchor distT="45720" distB="45720" distL="114300" distR="114300" simplePos="0" relativeHeight="251663360" behindDoc="0" locked="0" layoutInCell="1" allowOverlap="1" wp14:anchorId="7BC6D0BE" wp14:editId="75AD1107">
                <wp:simplePos x="0" y="0"/>
                <wp:positionH relativeFrom="margin">
                  <wp:posOffset>3014980</wp:posOffset>
                </wp:positionH>
                <wp:positionV relativeFrom="paragraph">
                  <wp:posOffset>118110</wp:posOffset>
                </wp:positionV>
                <wp:extent cx="2731770" cy="1314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314450"/>
                        </a:xfrm>
                        <a:prstGeom prst="rect">
                          <a:avLst/>
                        </a:prstGeom>
                        <a:solidFill>
                          <a:srgbClr val="FFFFFF"/>
                        </a:solidFill>
                        <a:ln w="9525">
                          <a:noFill/>
                          <a:miter lim="800000"/>
                          <a:headEnd/>
                          <a:tailEnd/>
                        </a:ln>
                      </wps:spPr>
                      <wps:txbx>
                        <w:txbxContent>
                          <w:p w14:paraId="33ADCE4C" w14:textId="74D62464" w:rsidR="00337784" w:rsidRDefault="00ED5C7F" w:rsidP="00575BC3">
                            <w:pPr>
                              <w:pStyle w:val="Liststycke"/>
                              <w:numPr>
                                <w:ilvl w:val="0"/>
                                <w:numId w:val="30"/>
                              </w:numPr>
                            </w:pPr>
                            <w:r w:rsidRPr="00337784">
                              <w:t xml:space="preserve">Ström på/av och </w:t>
                            </w:r>
                            <w:r w:rsidR="006E5A55">
                              <w:t>förstoring</w:t>
                            </w:r>
                            <w:r w:rsidRPr="00337784">
                              <w:t>.</w:t>
                            </w:r>
                          </w:p>
                          <w:p w14:paraId="2C87A6DB" w14:textId="0433648C" w:rsidR="00337784" w:rsidRDefault="00337784" w:rsidP="001620F4">
                            <w:pPr>
                              <w:pStyle w:val="Liststycke"/>
                              <w:numPr>
                                <w:ilvl w:val="0"/>
                                <w:numId w:val="30"/>
                              </w:numPr>
                            </w:pPr>
                            <w:r w:rsidRPr="00337784">
                              <w:t>F</w:t>
                            </w:r>
                            <w:r w:rsidR="004732B7">
                              <w:t>rys och kontrastknapp</w:t>
                            </w:r>
                            <w:r w:rsidRPr="00337784">
                              <w:t>.</w:t>
                            </w:r>
                          </w:p>
                          <w:p w14:paraId="5B95DBAD" w14:textId="56C3AC2C" w:rsidR="00337784" w:rsidRDefault="001253EE" w:rsidP="001620F4">
                            <w:pPr>
                              <w:pStyle w:val="Liststycke"/>
                              <w:numPr>
                                <w:ilvl w:val="0"/>
                                <w:numId w:val="30"/>
                              </w:numPr>
                            </w:pPr>
                            <w:r w:rsidRPr="00337784">
                              <w:t>USB-C Ladduttag</w:t>
                            </w:r>
                          </w:p>
                          <w:p w14:paraId="46E2EFF7" w14:textId="25C62600" w:rsidR="000019F7" w:rsidRPr="00337784" w:rsidRDefault="00586444" w:rsidP="001620F4">
                            <w:pPr>
                              <w:pStyle w:val="Liststycke"/>
                              <w:numPr>
                                <w:ilvl w:val="0"/>
                                <w:numId w:val="30"/>
                              </w:numPr>
                            </w:pPr>
                            <w:r>
                              <w:t>Kamera.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6D0BE" id="_x0000_t202" coordsize="21600,21600" o:spt="202" path="m,l,21600r21600,l21600,xe">
                <v:stroke joinstyle="miter"/>
                <v:path gradientshapeok="t" o:connecttype="rect"/>
              </v:shapetype>
              <v:shape id="Text Box 2" o:spid="_x0000_s1026" type="#_x0000_t202" style="position:absolute;margin-left:237.4pt;margin-top:9.3pt;width:215.1pt;height:10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v6DQIAAPcDAAAOAAAAZHJzL2Uyb0RvYy54bWysU9tu2zAMfR+wfxD0vjhOk6U14hRdugwD&#10;ugvQ7QNkWY6FyaJGKbGzry8lp2nQvQ3Tg0CK1BF5eLS6HTrDDgq9BlvyfDLlTFkJtba7kv/8sX13&#10;zZkPwtbCgFUlPyrPb9dv36x6V6gZtGBqhYxArC96V/I2BFdkmZet6oSfgFOWgg1gJwK5uMtqFD2h&#10;dyabTafvsx6wdghSeU+n92OQrxN+0ygZvjWNV4GZklNtIe2Y9iru2Xolih0K12p5KkP8QxWd0JYe&#10;PUPdiyDYHvVfUJ2WCB6aMJHQZdA0WqrUA3WTT19189gKp1IvRI53Z5r8/4OVXw+P7juyMHyAgQaY&#10;mvDuAeQvzyxsWmF36g4R+laJmh7OI2VZ73xxuhqp9oWPIFX/BWoastgHSEBDg11khfpkhE4DOJ5J&#10;V0Ngkg5ny6t8uaSQpFh+lc/nizSWTBTP1x368ElBx6JRcqSpJnhxePAhliOK55T4mgej6602Jjm4&#10;qzYG2UGQArZppQ5epRnL+pLfLGaLhGwh3k/i6HQghRrdlfx6GteomUjHR1unlCC0GW2qxNgTP5GS&#10;kZwwVAMlRp4qqI/EFMKoRPo5ZLSAfzjrSYUl97/3AhVn5rMltm+Ijijb5MwXyxk5eBmpLiPCSoIq&#10;eeBsNDchST3yYOGOptLoxNdLJadaSV2JxtNPiPK99FPWy39dPwEAAP//AwBQSwMEFAAGAAgAAAAh&#10;AGTn0ureAAAACgEAAA8AAABkcnMvZG93bnJldi54bWxMj81OwzAQhO9IvIO1SFwQdYjy06ZxKkAC&#10;cW3pA2zibRI1tqPYbdK3ZznBcTSjmW/K3WIGcaXJ984qeFlFIMg2Tve2VXD8/nheg/ABrcbBWVJw&#10;Iw+76v6uxEK72e7pegit4BLrC1TQhTAWUvqmI4N+5Uay7J3cZDCwnFqpJ5y53AwyjqJMGuwtL3Q4&#10;0ntHzflwMQpOX/NTupnrz3DM90n2hn1eu5tSjw/L6xZEoCX8heEXn9GhYqbaXaz2YlCQ5AmjBzbW&#10;GQgObKKUz9UK4jjNQFal/H+h+gEAAP//AwBQSwECLQAUAAYACAAAACEAtoM4kv4AAADhAQAAEwAA&#10;AAAAAAAAAAAAAAAAAAAAW0NvbnRlbnRfVHlwZXNdLnhtbFBLAQItABQABgAIAAAAIQA4/SH/1gAA&#10;AJQBAAALAAAAAAAAAAAAAAAAAC8BAABfcmVscy8ucmVsc1BLAQItABQABgAIAAAAIQBKmiv6DQIA&#10;APcDAAAOAAAAAAAAAAAAAAAAAC4CAABkcnMvZTJvRG9jLnhtbFBLAQItABQABgAIAAAAIQBk59Lq&#10;3gAAAAoBAAAPAAAAAAAAAAAAAAAAAGcEAABkcnMvZG93bnJldi54bWxQSwUGAAAAAAQABADzAAAA&#10;cgUAAAAA&#10;" stroked="f">
                <v:textbox>
                  <w:txbxContent>
                    <w:p w14:paraId="33ADCE4C" w14:textId="74D62464" w:rsidR="00337784" w:rsidRDefault="00ED5C7F" w:rsidP="00575BC3">
                      <w:pPr>
                        <w:pStyle w:val="Liststycke"/>
                        <w:numPr>
                          <w:ilvl w:val="0"/>
                          <w:numId w:val="30"/>
                        </w:numPr>
                      </w:pPr>
                      <w:r w:rsidRPr="00337784">
                        <w:t xml:space="preserve">Ström på/av och </w:t>
                      </w:r>
                      <w:r w:rsidR="006E5A55">
                        <w:t>förstoring</w:t>
                      </w:r>
                      <w:r w:rsidRPr="00337784">
                        <w:t>.</w:t>
                      </w:r>
                    </w:p>
                    <w:p w14:paraId="2C87A6DB" w14:textId="0433648C" w:rsidR="00337784" w:rsidRDefault="00337784" w:rsidP="001620F4">
                      <w:pPr>
                        <w:pStyle w:val="Liststycke"/>
                        <w:numPr>
                          <w:ilvl w:val="0"/>
                          <w:numId w:val="30"/>
                        </w:numPr>
                      </w:pPr>
                      <w:r w:rsidRPr="00337784">
                        <w:t>F</w:t>
                      </w:r>
                      <w:r w:rsidR="004732B7">
                        <w:t>rys och kontrastknapp</w:t>
                      </w:r>
                      <w:r w:rsidRPr="00337784">
                        <w:t>.</w:t>
                      </w:r>
                    </w:p>
                    <w:p w14:paraId="5B95DBAD" w14:textId="56C3AC2C" w:rsidR="00337784" w:rsidRDefault="001253EE" w:rsidP="001620F4">
                      <w:pPr>
                        <w:pStyle w:val="Liststycke"/>
                        <w:numPr>
                          <w:ilvl w:val="0"/>
                          <w:numId w:val="30"/>
                        </w:numPr>
                      </w:pPr>
                      <w:r w:rsidRPr="00337784">
                        <w:t>USB-C Ladduttag</w:t>
                      </w:r>
                    </w:p>
                    <w:p w14:paraId="46E2EFF7" w14:textId="25C62600" w:rsidR="000019F7" w:rsidRPr="00337784" w:rsidRDefault="00586444" w:rsidP="001620F4">
                      <w:pPr>
                        <w:pStyle w:val="Liststycke"/>
                        <w:numPr>
                          <w:ilvl w:val="0"/>
                          <w:numId w:val="30"/>
                        </w:numPr>
                      </w:pPr>
                      <w:r>
                        <w:t>Kamera.</w:t>
                      </w:r>
                    </w:p>
                  </w:txbxContent>
                </v:textbox>
                <w10:wrap type="square" anchorx="margin"/>
              </v:shape>
            </w:pict>
          </mc:Fallback>
        </mc:AlternateContent>
      </w:r>
    </w:p>
    <w:p w14:paraId="39738E49" w14:textId="0CB276D3" w:rsidR="00892DD6" w:rsidRPr="00892DD6" w:rsidRDefault="00892DD6" w:rsidP="001620F4"/>
    <w:p w14:paraId="55743BD0" w14:textId="1FB0104A" w:rsidR="00892DD6" w:rsidRPr="00892DD6" w:rsidRDefault="00892DD6" w:rsidP="001620F4"/>
    <w:p w14:paraId="709DBA18" w14:textId="5B11DB0F" w:rsidR="00892DD6" w:rsidRPr="00892DD6" w:rsidRDefault="00892DD6" w:rsidP="001620F4"/>
    <w:p w14:paraId="01E44710" w14:textId="77777777" w:rsidR="00892DD6" w:rsidRPr="00892DD6" w:rsidRDefault="00892DD6" w:rsidP="001620F4"/>
    <w:p w14:paraId="24F4C413" w14:textId="53D36FAE" w:rsidR="00ED284F" w:rsidRPr="00025687" w:rsidRDefault="00ED284F" w:rsidP="001620F4">
      <w:pPr>
        <w:pStyle w:val="Rubrik1"/>
      </w:pPr>
      <w:bookmarkStart w:id="1" w:name="_Toc206744929"/>
      <w:r w:rsidRPr="00025687">
        <w:t>E</w:t>
      </w:r>
      <w:r w:rsidR="00603D20">
        <w:t>nhetsbeskrivning</w:t>
      </w:r>
      <w:bookmarkEnd w:id="1"/>
    </w:p>
    <w:p w14:paraId="344E81B9" w14:textId="722A3BB2" w:rsidR="001D3BC6" w:rsidRPr="001D3BC6" w:rsidRDefault="001D3BC6" w:rsidP="001D3BC6">
      <w:proofErr w:type="spellStart"/>
      <w:r w:rsidRPr="001D3BC6">
        <w:t>Looky</w:t>
      </w:r>
      <w:proofErr w:type="spellEnd"/>
      <w:r w:rsidRPr="001D3BC6">
        <w:t xml:space="preserve"> MAG är en kompakt och snygg handhållen elektronisk förstoringsapparat designad för användare som behöver förbättrad </w:t>
      </w:r>
      <w:proofErr w:type="spellStart"/>
      <w:r w:rsidRPr="001D3BC6">
        <w:t>synhjälp</w:t>
      </w:r>
      <w:proofErr w:type="spellEnd"/>
      <w:r w:rsidRPr="001D3BC6">
        <w:t xml:space="preserve"> i vardagen. Med en 2,8-tums </w:t>
      </w:r>
      <w:r w:rsidR="00451D7E">
        <w:t>ljusstark</w:t>
      </w:r>
      <w:r w:rsidRPr="001D3BC6">
        <w:t xml:space="preserve"> TFT-skärm erbjuder denna lätta enhet 1x till 8x förstoring, vilket gör den idealisk för läsning, precisionsarbete och andra närbildsuppgifter.</w:t>
      </w:r>
    </w:p>
    <w:p w14:paraId="1CFBEE31" w14:textId="77777777" w:rsidR="0034405B" w:rsidRPr="00025687" w:rsidRDefault="0034405B" w:rsidP="001620F4"/>
    <w:p w14:paraId="31EF0D6E" w14:textId="677A5FC3" w:rsidR="0034405B" w:rsidRDefault="0034405B" w:rsidP="001620F4">
      <w:r w:rsidRPr="00025687">
        <w:t>Bra</w:t>
      </w:r>
      <w:r w:rsidRPr="0034405B">
        <w:t xml:space="preserve"> funktioner:</w:t>
      </w:r>
    </w:p>
    <w:p w14:paraId="0F9AD41B" w14:textId="77777777" w:rsidR="00DC4488" w:rsidRDefault="00AE0541" w:rsidP="00AE0541">
      <w:pPr>
        <w:pStyle w:val="Liststycke"/>
        <w:numPr>
          <w:ilvl w:val="0"/>
          <w:numId w:val="34"/>
        </w:numPr>
      </w:pPr>
      <w:r w:rsidRPr="00AE0541">
        <w:t>2,8-tums TFT-skärm med hög ljusstyrka för tydlig och levande bild.</w:t>
      </w:r>
    </w:p>
    <w:p w14:paraId="0EA9C70F" w14:textId="77777777" w:rsidR="00DC4488" w:rsidRDefault="00AE0541" w:rsidP="00AE0541">
      <w:pPr>
        <w:pStyle w:val="Liststycke"/>
        <w:numPr>
          <w:ilvl w:val="0"/>
          <w:numId w:val="34"/>
        </w:numPr>
      </w:pPr>
      <w:r w:rsidRPr="00AE0541">
        <w:t>Flera visningslägen: standard, inverterad och högkontrast.</w:t>
      </w:r>
    </w:p>
    <w:p w14:paraId="14B92E10" w14:textId="77777777" w:rsidR="00DC4488" w:rsidRDefault="00AE0541" w:rsidP="00AE0541">
      <w:pPr>
        <w:pStyle w:val="Liststycke"/>
        <w:numPr>
          <w:ilvl w:val="0"/>
          <w:numId w:val="34"/>
        </w:numPr>
      </w:pPr>
      <w:r w:rsidRPr="00AE0541">
        <w:t>Förstoringsnivåer: 1x, 2x, 4x, 6x och 8x.</w:t>
      </w:r>
    </w:p>
    <w:p w14:paraId="40736AC9" w14:textId="77777777" w:rsidR="00DC4488" w:rsidRDefault="00AE0541" w:rsidP="00AE0541">
      <w:pPr>
        <w:pStyle w:val="Liststycke"/>
        <w:numPr>
          <w:ilvl w:val="0"/>
          <w:numId w:val="34"/>
        </w:numPr>
      </w:pPr>
      <w:r w:rsidRPr="00AE0541">
        <w:t>5 cm fokusdjup för bekväm användning.</w:t>
      </w:r>
    </w:p>
    <w:p w14:paraId="3CFE0C69" w14:textId="77777777" w:rsidR="00DC4488" w:rsidRDefault="00AE0541" w:rsidP="00AE0541">
      <w:pPr>
        <w:pStyle w:val="Liststycke"/>
        <w:numPr>
          <w:ilvl w:val="0"/>
          <w:numId w:val="34"/>
        </w:numPr>
      </w:pPr>
      <w:r w:rsidRPr="00AE0541">
        <w:t>Frysbildsfunktion för att fånga och granska detaljer.</w:t>
      </w:r>
    </w:p>
    <w:p w14:paraId="2AB8E178" w14:textId="77777777" w:rsidR="00DC4488" w:rsidRDefault="00AE0541" w:rsidP="00AE0541">
      <w:pPr>
        <w:pStyle w:val="Liststycke"/>
        <w:numPr>
          <w:ilvl w:val="0"/>
          <w:numId w:val="34"/>
        </w:numPr>
      </w:pPr>
      <w:proofErr w:type="spellStart"/>
      <w:r w:rsidRPr="00AE0541">
        <w:t>Ambidextrös</w:t>
      </w:r>
      <w:proofErr w:type="spellEnd"/>
      <w:r w:rsidRPr="00AE0541">
        <w:t xml:space="preserve"> design, lämplig för både vänster- och högerhänta användare.</w:t>
      </w:r>
    </w:p>
    <w:p w14:paraId="46FFE5AE" w14:textId="77777777" w:rsidR="00DC4488" w:rsidRDefault="00AE0541" w:rsidP="00AE0541">
      <w:pPr>
        <w:pStyle w:val="Liststycke"/>
        <w:numPr>
          <w:ilvl w:val="0"/>
          <w:numId w:val="34"/>
        </w:numPr>
      </w:pPr>
      <w:r w:rsidRPr="00AE0541">
        <w:t>Upp till 2 timmars batteritid för längre användning.</w:t>
      </w:r>
    </w:p>
    <w:p w14:paraId="07090F5E" w14:textId="5EB0FDA7" w:rsidR="00AE0541" w:rsidRPr="00AE0541" w:rsidRDefault="00AE0541" w:rsidP="00AE0541">
      <w:pPr>
        <w:pStyle w:val="Liststycke"/>
        <w:numPr>
          <w:ilvl w:val="0"/>
          <w:numId w:val="34"/>
        </w:numPr>
      </w:pPr>
      <w:r w:rsidRPr="00AE0541">
        <w:t>USB-C-laddning för snabb och bekväm uppstart.</w:t>
      </w:r>
    </w:p>
    <w:p w14:paraId="1641830C" w14:textId="77777777" w:rsidR="00AE0541" w:rsidRPr="0034405B" w:rsidRDefault="00AE0541" w:rsidP="001620F4"/>
    <w:tbl>
      <w:tblPr>
        <w:tblStyle w:val="Tabellrutnt"/>
        <w:tblW w:w="0" w:type="auto"/>
        <w:tblLook w:val="04A0" w:firstRow="1" w:lastRow="0" w:firstColumn="1" w:lastColumn="0" w:noHBand="0" w:noVBand="1"/>
      </w:tblPr>
      <w:tblGrid>
        <w:gridCol w:w="988"/>
        <w:gridCol w:w="7670"/>
        <w:gridCol w:w="404"/>
      </w:tblGrid>
      <w:tr w:rsidR="005A6D8A" w:rsidRPr="00025687" w14:paraId="21491D15" w14:textId="77777777" w:rsidTr="002052AD">
        <w:trPr>
          <w:tblHeader/>
        </w:trPr>
        <w:tc>
          <w:tcPr>
            <w:tcW w:w="988" w:type="dxa"/>
            <w:shd w:val="clear" w:color="auto" w:fill="000000" w:themeFill="text1"/>
          </w:tcPr>
          <w:p w14:paraId="1996961C" w14:textId="77777777" w:rsidR="005A6D8A" w:rsidRPr="00025687" w:rsidRDefault="005A6D8A" w:rsidP="001620F4"/>
        </w:tc>
        <w:tc>
          <w:tcPr>
            <w:tcW w:w="8074" w:type="dxa"/>
            <w:gridSpan w:val="2"/>
            <w:shd w:val="clear" w:color="auto" w:fill="000000" w:themeFill="text1"/>
          </w:tcPr>
          <w:p w14:paraId="41096A8B" w14:textId="2852B3C6" w:rsidR="005A6D8A" w:rsidRPr="00025687" w:rsidRDefault="005A6D8A" w:rsidP="001620F4">
            <w:pPr>
              <w:pStyle w:val="Rubrik1"/>
            </w:pPr>
            <w:bookmarkStart w:id="2" w:name="_Toc206744930"/>
            <w:r w:rsidRPr="00025687">
              <w:t>Säkerhets</w:t>
            </w:r>
            <w:r w:rsidR="00185BF1" w:rsidRPr="00025687">
              <w:t>föreskrifter</w:t>
            </w:r>
            <w:bookmarkEnd w:id="2"/>
          </w:p>
        </w:tc>
      </w:tr>
      <w:tr w:rsidR="005A6D8A" w:rsidRPr="00025687" w14:paraId="39A3D92B" w14:textId="77777777" w:rsidTr="002052AD">
        <w:trPr>
          <w:gridAfter w:val="1"/>
          <w:wAfter w:w="404" w:type="dxa"/>
          <w:trHeight w:val="724"/>
        </w:trPr>
        <w:tc>
          <w:tcPr>
            <w:tcW w:w="988" w:type="dxa"/>
          </w:tcPr>
          <w:p w14:paraId="0CED6627" w14:textId="77777777" w:rsidR="005A6D8A" w:rsidRPr="00025687" w:rsidRDefault="005A6D8A" w:rsidP="001620F4">
            <w:r w:rsidRPr="00025687">
              <w:rPr>
                <w:noProof/>
                <w:shd w:val="clear" w:color="auto" w:fill="E6E6E6"/>
              </w:rPr>
              <w:drawing>
                <wp:anchor distT="0" distB="0" distL="114300" distR="114300" simplePos="0" relativeHeight="251665408" behindDoc="0" locked="0" layoutInCell="1" allowOverlap="1" wp14:anchorId="7A472A72" wp14:editId="17345945">
                  <wp:simplePos x="0" y="0"/>
                  <wp:positionH relativeFrom="margin">
                    <wp:posOffset>69850</wp:posOffset>
                  </wp:positionH>
                  <wp:positionV relativeFrom="paragraph">
                    <wp:posOffset>45720</wp:posOffset>
                  </wp:positionV>
                  <wp:extent cx="342265" cy="341630"/>
                  <wp:effectExtent l="0" t="0" r="635" b="1270"/>
                  <wp:wrapNone/>
                  <wp:docPr id="942879697" name="Picture 1" descr="En bild som visar Grafik, text, symbol,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79697" name="Picture 1" descr="En bild som visar Grafik, text, symbol, logotyp&#10;&#10;AI-genererat innehåll kan vara felaktig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78" t="3411" r="5308" b="2271"/>
                          <a:stretch/>
                        </pic:blipFill>
                        <pic:spPr bwMode="auto">
                          <a:xfrm>
                            <a:off x="0" y="0"/>
                            <a:ext cx="342265"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70" w:type="dxa"/>
            <w:vAlign w:val="center"/>
          </w:tcPr>
          <w:p w14:paraId="0A74B080" w14:textId="77777777" w:rsidR="005A6D8A" w:rsidRPr="00025687" w:rsidRDefault="005A6D8A" w:rsidP="001620F4">
            <w:r w:rsidRPr="00025687">
              <w:t>Läs alltid bruksanvisningen innan du använder produkten. Spara dem för framtida referens.</w:t>
            </w:r>
          </w:p>
        </w:tc>
      </w:tr>
      <w:tr w:rsidR="005A6D8A" w:rsidRPr="00025687" w14:paraId="3D53CF6C" w14:textId="77777777" w:rsidTr="002052AD">
        <w:trPr>
          <w:gridAfter w:val="1"/>
          <w:wAfter w:w="404" w:type="dxa"/>
          <w:trHeight w:val="724"/>
        </w:trPr>
        <w:tc>
          <w:tcPr>
            <w:tcW w:w="988" w:type="dxa"/>
          </w:tcPr>
          <w:p w14:paraId="411F1539" w14:textId="77777777" w:rsidR="005A6D8A" w:rsidRPr="00025687" w:rsidRDefault="005A6D8A" w:rsidP="001620F4">
            <w:r w:rsidRPr="00025687">
              <w:rPr>
                <w:noProof/>
                <w:shd w:val="clear" w:color="auto" w:fill="E6E6E6"/>
              </w:rPr>
              <w:drawing>
                <wp:anchor distT="0" distB="0" distL="114300" distR="114300" simplePos="0" relativeHeight="251667456" behindDoc="0" locked="0" layoutInCell="1" allowOverlap="1" wp14:anchorId="04B5B00B" wp14:editId="5C3629E4">
                  <wp:simplePos x="0" y="0"/>
                  <wp:positionH relativeFrom="column">
                    <wp:posOffset>57150</wp:posOffset>
                  </wp:positionH>
                  <wp:positionV relativeFrom="paragraph">
                    <wp:posOffset>61595</wp:posOffset>
                  </wp:positionV>
                  <wp:extent cx="341375" cy="342900"/>
                  <wp:effectExtent l="0" t="0" r="1905" b="0"/>
                  <wp:wrapNone/>
                  <wp:docPr id="1223252376" name="Picture 12232523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7.jpeg"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375" cy="342900"/>
                          </a:xfrm>
                          <a:prstGeom prst="rect">
                            <a:avLst/>
                          </a:prstGeom>
                        </pic:spPr>
                      </pic:pic>
                    </a:graphicData>
                  </a:graphic>
                </wp:anchor>
              </w:drawing>
            </w:r>
          </w:p>
        </w:tc>
        <w:tc>
          <w:tcPr>
            <w:tcW w:w="7670" w:type="dxa"/>
            <w:vAlign w:val="center"/>
          </w:tcPr>
          <w:p w14:paraId="5E1A985B" w14:textId="3EB8CA03" w:rsidR="005A6D8A" w:rsidRPr="00025687" w:rsidRDefault="005A6D8A" w:rsidP="001620F4">
            <w:r w:rsidRPr="00025687">
              <w:t>Modifiera,</w:t>
            </w:r>
            <w:r w:rsidR="00025687" w:rsidRPr="00025687">
              <w:t xml:space="preserve"> </w:t>
            </w:r>
            <w:r w:rsidRPr="00025687">
              <w:t>öppna</w:t>
            </w:r>
            <w:r w:rsidR="00025687" w:rsidRPr="00025687">
              <w:t xml:space="preserve"> </w:t>
            </w:r>
            <w:r w:rsidRPr="00025687">
              <w:t>eller reparera inte enheten eller dess delar utan</w:t>
            </w:r>
            <w:r w:rsidR="00025687" w:rsidRPr="00025687">
              <w:t xml:space="preserve"> </w:t>
            </w:r>
            <w:r w:rsidRPr="00025687">
              <w:t>tillverkarens tillstånd.</w:t>
            </w:r>
          </w:p>
        </w:tc>
      </w:tr>
      <w:tr w:rsidR="005A6D8A" w:rsidRPr="00025687" w14:paraId="5F3C5BDF" w14:textId="77777777" w:rsidTr="002052AD">
        <w:trPr>
          <w:gridAfter w:val="1"/>
          <w:wAfter w:w="404" w:type="dxa"/>
          <w:trHeight w:val="724"/>
        </w:trPr>
        <w:tc>
          <w:tcPr>
            <w:tcW w:w="988" w:type="dxa"/>
          </w:tcPr>
          <w:p w14:paraId="53493F72" w14:textId="77777777" w:rsidR="005A6D8A" w:rsidRPr="00025687" w:rsidRDefault="005A6D8A" w:rsidP="001620F4">
            <w:r w:rsidRPr="00025687">
              <w:rPr>
                <w:noProof/>
                <w:shd w:val="clear" w:color="auto" w:fill="E6E6E6"/>
              </w:rPr>
              <w:drawing>
                <wp:anchor distT="0" distB="0" distL="114300" distR="114300" simplePos="0" relativeHeight="251668480" behindDoc="0" locked="0" layoutInCell="1" allowOverlap="1" wp14:anchorId="33F7B197" wp14:editId="2C3A8612">
                  <wp:simplePos x="0" y="0"/>
                  <wp:positionH relativeFrom="column">
                    <wp:posOffset>85725</wp:posOffset>
                  </wp:positionH>
                  <wp:positionV relativeFrom="paragraph">
                    <wp:posOffset>62230</wp:posOffset>
                  </wp:positionV>
                  <wp:extent cx="240791" cy="342900"/>
                  <wp:effectExtent l="0" t="0" r="6985" b="0"/>
                  <wp:wrapNone/>
                  <wp:docPr id="1529278491" name="Picture 15292784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0.jpeg"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791" cy="342900"/>
                          </a:xfrm>
                          <a:prstGeom prst="rect">
                            <a:avLst/>
                          </a:prstGeom>
                        </pic:spPr>
                      </pic:pic>
                    </a:graphicData>
                  </a:graphic>
                </wp:anchor>
              </w:drawing>
            </w:r>
          </w:p>
        </w:tc>
        <w:tc>
          <w:tcPr>
            <w:tcW w:w="7670" w:type="dxa"/>
            <w:vAlign w:val="center"/>
          </w:tcPr>
          <w:p w14:paraId="3C13D0C1" w14:textId="77777777" w:rsidR="005A6D8A" w:rsidRPr="00025687" w:rsidRDefault="005A6D8A" w:rsidP="001620F4">
            <w:r w:rsidRPr="00025687">
              <w:t>Temperaturgränser anger de lägsta och högsta tillåtna temperaturerna för lagring, transport eller användning.</w:t>
            </w:r>
          </w:p>
        </w:tc>
      </w:tr>
      <w:tr w:rsidR="005A6D8A" w:rsidRPr="00025687" w14:paraId="222A4963" w14:textId="77777777" w:rsidTr="002052AD">
        <w:trPr>
          <w:gridAfter w:val="1"/>
          <w:wAfter w:w="404" w:type="dxa"/>
          <w:trHeight w:val="724"/>
        </w:trPr>
        <w:tc>
          <w:tcPr>
            <w:tcW w:w="988" w:type="dxa"/>
          </w:tcPr>
          <w:p w14:paraId="299D5919" w14:textId="77777777" w:rsidR="005A6D8A" w:rsidRPr="00025687" w:rsidRDefault="005A6D8A" w:rsidP="001620F4">
            <w:r w:rsidRPr="00025687">
              <w:rPr>
                <w:noProof/>
                <w:shd w:val="clear" w:color="auto" w:fill="E6E6E6"/>
              </w:rPr>
              <w:drawing>
                <wp:anchor distT="0" distB="0" distL="114300" distR="114300" simplePos="0" relativeHeight="251669504" behindDoc="0" locked="0" layoutInCell="1" allowOverlap="1" wp14:anchorId="73B2BBD4" wp14:editId="20104BD9">
                  <wp:simplePos x="0" y="0"/>
                  <wp:positionH relativeFrom="column">
                    <wp:posOffset>57150</wp:posOffset>
                  </wp:positionH>
                  <wp:positionV relativeFrom="paragraph">
                    <wp:posOffset>53340</wp:posOffset>
                  </wp:positionV>
                  <wp:extent cx="341375" cy="342900"/>
                  <wp:effectExtent l="0" t="0" r="1905" b="0"/>
                  <wp:wrapNone/>
                  <wp:docPr id="1133280666" name="Picture 1133280666" descr="A picture containing text, clipart,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3.jpeg" descr="A picture containing text, clipart, gau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375" cy="342900"/>
                          </a:xfrm>
                          <a:prstGeom prst="rect">
                            <a:avLst/>
                          </a:prstGeom>
                        </pic:spPr>
                      </pic:pic>
                    </a:graphicData>
                  </a:graphic>
                </wp:anchor>
              </w:drawing>
            </w:r>
          </w:p>
        </w:tc>
        <w:tc>
          <w:tcPr>
            <w:tcW w:w="7670" w:type="dxa"/>
            <w:vAlign w:val="center"/>
          </w:tcPr>
          <w:p w14:paraId="146FDAD1" w14:textId="77777777" w:rsidR="005A6D8A" w:rsidRPr="00025687" w:rsidRDefault="005A6D8A" w:rsidP="001620F4">
            <w:r w:rsidRPr="00025687">
              <w:t>Placera inte enheten eller dess delar i direkt solljus eller nära värmeöverförande föremål.</w:t>
            </w:r>
          </w:p>
        </w:tc>
      </w:tr>
      <w:tr w:rsidR="005A6D8A" w:rsidRPr="00025687" w14:paraId="11B8F947" w14:textId="77777777" w:rsidTr="002052AD">
        <w:trPr>
          <w:gridAfter w:val="1"/>
          <w:wAfter w:w="404" w:type="dxa"/>
          <w:trHeight w:val="724"/>
        </w:trPr>
        <w:tc>
          <w:tcPr>
            <w:tcW w:w="988" w:type="dxa"/>
          </w:tcPr>
          <w:p w14:paraId="4B4E1D0D" w14:textId="77777777" w:rsidR="005A6D8A" w:rsidRPr="00025687" w:rsidRDefault="005A6D8A" w:rsidP="001620F4">
            <w:r w:rsidRPr="00025687">
              <w:rPr>
                <w:noProof/>
                <w:shd w:val="clear" w:color="auto" w:fill="E6E6E6"/>
              </w:rPr>
              <w:drawing>
                <wp:anchor distT="0" distB="0" distL="114300" distR="114300" simplePos="0" relativeHeight="251670528" behindDoc="0" locked="0" layoutInCell="1" allowOverlap="1" wp14:anchorId="6C3D653B" wp14:editId="53B9F59C">
                  <wp:simplePos x="0" y="0"/>
                  <wp:positionH relativeFrom="column">
                    <wp:posOffset>57150</wp:posOffset>
                  </wp:positionH>
                  <wp:positionV relativeFrom="paragraph">
                    <wp:posOffset>53975</wp:posOffset>
                  </wp:positionV>
                  <wp:extent cx="342900" cy="342900"/>
                  <wp:effectExtent l="0" t="0" r="0" b="0"/>
                  <wp:wrapNone/>
                  <wp:docPr id="1772529414" name="Picture 17725294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91.jpeg"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anchor>
              </w:drawing>
            </w:r>
          </w:p>
        </w:tc>
        <w:tc>
          <w:tcPr>
            <w:tcW w:w="7670" w:type="dxa"/>
            <w:vAlign w:val="center"/>
          </w:tcPr>
          <w:p w14:paraId="0EBD5D82" w14:textId="77777777" w:rsidR="005A6D8A" w:rsidRPr="00025687" w:rsidRDefault="005A6D8A" w:rsidP="001620F4">
            <w:r w:rsidRPr="00025687">
              <w:t xml:space="preserve">Tappa inte </w:t>
            </w:r>
            <w:proofErr w:type="spellStart"/>
            <w:r w:rsidRPr="00025687">
              <w:t>LookyTAB</w:t>
            </w:r>
            <w:proofErr w:type="spellEnd"/>
            <w:r w:rsidRPr="00025687">
              <w:t xml:space="preserve"> 10 i någon vätska och avstå från att använda en våt trasa för rengöring.</w:t>
            </w:r>
          </w:p>
        </w:tc>
      </w:tr>
      <w:tr w:rsidR="005A6D8A" w:rsidRPr="00025687" w14:paraId="0EED4661" w14:textId="77777777" w:rsidTr="002052AD">
        <w:trPr>
          <w:gridAfter w:val="1"/>
          <w:wAfter w:w="404" w:type="dxa"/>
          <w:trHeight w:val="724"/>
        </w:trPr>
        <w:tc>
          <w:tcPr>
            <w:tcW w:w="988" w:type="dxa"/>
          </w:tcPr>
          <w:p w14:paraId="003FE35A" w14:textId="77777777" w:rsidR="005A6D8A" w:rsidRPr="00025687" w:rsidRDefault="005A6D8A" w:rsidP="001620F4">
            <w:r w:rsidRPr="00025687">
              <w:rPr>
                <w:noProof/>
                <w:shd w:val="clear" w:color="auto" w:fill="E6E6E6"/>
              </w:rPr>
              <w:drawing>
                <wp:anchor distT="0" distB="0" distL="114300" distR="114300" simplePos="0" relativeHeight="251671552" behindDoc="0" locked="0" layoutInCell="1" allowOverlap="1" wp14:anchorId="55B9011A" wp14:editId="605C65CB">
                  <wp:simplePos x="0" y="0"/>
                  <wp:positionH relativeFrom="column">
                    <wp:posOffset>55880</wp:posOffset>
                  </wp:positionH>
                  <wp:positionV relativeFrom="paragraph">
                    <wp:posOffset>54610</wp:posOffset>
                  </wp:positionV>
                  <wp:extent cx="341376" cy="342900"/>
                  <wp:effectExtent l="0" t="0" r="1905" b="0"/>
                  <wp:wrapNone/>
                  <wp:docPr id="287807036" name="Picture 2878070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8.jpeg"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376" cy="342900"/>
                          </a:xfrm>
                          <a:prstGeom prst="rect">
                            <a:avLst/>
                          </a:prstGeom>
                        </pic:spPr>
                      </pic:pic>
                    </a:graphicData>
                  </a:graphic>
                </wp:anchor>
              </w:drawing>
            </w:r>
          </w:p>
        </w:tc>
        <w:tc>
          <w:tcPr>
            <w:tcW w:w="7670" w:type="dxa"/>
            <w:vAlign w:val="center"/>
          </w:tcPr>
          <w:p w14:paraId="2E019CE8" w14:textId="77777777" w:rsidR="005A6D8A" w:rsidRPr="00025687" w:rsidRDefault="005A6D8A" w:rsidP="001620F4">
            <w:r w:rsidRPr="00025687">
              <w:t>Förvara batteriet och små delar (SD-kort, USB-minne) utom räckhåll för barn.</w:t>
            </w:r>
          </w:p>
        </w:tc>
      </w:tr>
      <w:tr w:rsidR="005A6D8A" w:rsidRPr="00025687" w14:paraId="1E2CA714" w14:textId="77777777" w:rsidTr="002052AD">
        <w:trPr>
          <w:gridAfter w:val="1"/>
          <w:wAfter w:w="404" w:type="dxa"/>
          <w:trHeight w:val="724"/>
        </w:trPr>
        <w:tc>
          <w:tcPr>
            <w:tcW w:w="988" w:type="dxa"/>
          </w:tcPr>
          <w:p w14:paraId="3FB1ADC9" w14:textId="77777777" w:rsidR="005A6D8A" w:rsidRPr="00025687" w:rsidRDefault="005A6D8A" w:rsidP="001620F4">
            <w:r w:rsidRPr="00025687">
              <w:rPr>
                <w:noProof/>
                <w:shd w:val="clear" w:color="auto" w:fill="E6E6E6"/>
              </w:rPr>
              <w:drawing>
                <wp:anchor distT="0" distB="0" distL="114300" distR="114300" simplePos="0" relativeHeight="251672576" behindDoc="0" locked="0" layoutInCell="1" allowOverlap="1" wp14:anchorId="12E16787" wp14:editId="4E20EE22">
                  <wp:simplePos x="0" y="0"/>
                  <wp:positionH relativeFrom="column">
                    <wp:posOffset>85725</wp:posOffset>
                  </wp:positionH>
                  <wp:positionV relativeFrom="paragraph">
                    <wp:posOffset>64770</wp:posOffset>
                  </wp:positionV>
                  <wp:extent cx="237274" cy="342900"/>
                  <wp:effectExtent l="0" t="0" r="0" b="0"/>
                  <wp:wrapNone/>
                  <wp:docPr id="579104009" name="Picture 579104009" descr="A picture containing transpor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00.jpeg" descr="A picture containing transport, handc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274" cy="342900"/>
                          </a:xfrm>
                          <a:prstGeom prst="rect">
                            <a:avLst/>
                          </a:prstGeom>
                        </pic:spPr>
                      </pic:pic>
                    </a:graphicData>
                  </a:graphic>
                </wp:anchor>
              </w:drawing>
            </w:r>
          </w:p>
        </w:tc>
        <w:tc>
          <w:tcPr>
            <w:tcW w:w="7670" w:type="dxa"/>
            <w:vAlign w:val="center"/>
          </w:tcPr>
          <w:p w14:paraId="1E64DADA" w14:textId="77777777" w:rsidR="005A6D8A" w:rsidRPr="00025687" w:rsidRDefault="005A6D8A" w:rsidP="001620F4">
            <w:r w:rsidRPr="00025687">
              <w:t>Släng inte elektronisk och elektrisk utrustning eller tillbehör i hushållsavfallet.</w:t>
            </w:r>
          </w:p>
        </w:tc>
      </w:tr>
    </w:tbl>
    <w:p w14:paraId="36CDBAAD" w14:textId="77777777" w:rsidR="00BA18AE" w:rsidRPr="00025687" w:rsidRDefault="00BA18AE" w:rsidP="001620F4"/>
    <w:p w14:paraId="04A0152F" w14:textId="77777777" w:rsidR="00ED09D9" w:rsidRPr="00BE4CEC" w:rsidRDefault="00ED09D9" w:rsidP="001620F4"/>
    <w:tbl>
      <w:tblPr>
        <w:tblStyle w:val="Tabellrutnt"/>
        <w:tblW w:w="0" w:type="auto"/>
        <w:tblLook w:val="04A0" w:firstRow="1" w:lastRow="0" w:firstColumn="1" w:lastColumn="0" w:noHBand="0" w:noVBand="1"/>
      </w:tblPr>
      <w:tblGrid>
        <w:gridCol w:w="2263"/>
        <w:gridCol w:w="6395"/>
        <w:gridCol w:w="404"/>
      </w:tblGrid>
      <w:tr w:rsidR="000148DF" w:rsidRPr="00025687" w14:paraId="0AE8F2BC" w14:textId="77777777" w:rsidTr="00781E6E">
        <w:trPr>
          <w:tblHeader/>
        </w:trPr>
        <w:tc>
          <w:tcPr>
            <w:tcW w:w="2263" w:type="dxa"/>
            <w:shd w:val="clear" w:color="auto" w:fill="000000" w:themeFill="text1"/>
          </w:tcPr>
          <w:p w14:paraId="190ED829" w14:textId="77777777" w:rsidR="000148DF" w:rsidRPr="00025687" w:rsidRDefault="000148DF" w:rsidP="001620F4"/>
        </w:tc>
        <w:tc>
          <w:tcPr>
            <w:tcW w:w="6799" w:type="dxa"/>
            <w:gridSpan w:val="2"/>
            <w:shd w:val="clear" w:color="auto" w:fill="000000" w:themeFill="text1"/>
          </w:tcPr>
          <w:p w14:paraId="6987698B" w14:textId="74028FA1" w:rsidR="000148DF" w:rsidRPr="00025687" w:rsidRDefault="00781E6E" w:rsidP="001620F4">
            <w:pPr>
              <w:pStyle w:val="Rubrik1"/>
            </w:pPr>
            <w:bookmarkStart w:id="3" w:name="_Toc206744931"/>
            <w:r w:rsidRPr="00025687">
              <w:t xml:space="preserve">Använda LOOKY </w:t>
            </w:r>
            <w:r w:rsidR="003230B5">
              <w:t>MAG</w:t>
            </w:r>
            <w:bookmarkEnd w:id="3"/>
          </w:p>
        </w:tc>
      </w:tr>
      <w:tr w:rsidR="000148DF" w:rsidRPr="00025687" w14:paraId="0F9DD13E" w14:textId="77777777" w:rsidTr="00781E6E">
        <w:trPr>
          <w:gridAfter w:val="1"/>
          <w:wAfter w:w="404" w:type="dxa"/>
          <w:trHeight w:val="724"/>
        </w:trPr>
        <w:tc>
          <w:tcPr>
            <w:tcW w:w="2263" w:type="dxa"/>
          </w:tcPr>
          <w:p w14:paraId="25B4C5BA" w14:textId="43F06CD6" w:rsidR="000148DF" w:rsidRPr="00025687" w:rsidRDefault="00025687" w:rsidP="001620F4">
            <w:r w:rsidRPr="00025687">
              <w:t xml:space="preserve">Ström På/Av </w:t>
            </w:r>
          </w:p>
        </w:tc>
        <w:tc>
          <w:tcPr>
            <w:tcW w:w="6395" w:type="dxa"/>
            <w:vAlign w:val="center"/>
          </w:tcPr>
          <w:p w14:paraId="23124996" w14:textId="31B131DE" w:rsidR="000148DF" w:rsidRPr="00025687" w:rsidRDefault="008B0BAE" w:rsidP="001620F4">
            <w:r w:rsidRPr="008B0BAE">
              <w:t xml:space="preserve">Tryck länge på den </w:t>
            </w:r>
            <w:r w:rsidR="00795208">
              <w:t>lila</w:t>
            </w:r>
            <w:r w:rsidRPr="008B0BAE">
              <w:t xml:space="preserve"> knappen (1) i 4 sekunder för att slå på eller av enheten.</w:t>
            </w:r>
          </w:p>
        </w:tc>
      </w:tr>
      <w:tr w:rsidR="000148DF" w:rsidRPr="00025687" w14:paraId="74D748C1" w14:textId="77777777" w:rsidTr="00781E6E">
        <w:trPr>
          <w:gridAfter w:val="1"/>
          <w:wAfter w:w="404" w:type="dxa"/>
          <w:trHeight w:val="724"/>
        </w:trPr>
        <w:tc>
          <w:tcPr>
            <w:tcW w:w="2263" w:type="dxa"/>
          </w:tcPr>
          <w:p w14:paraId="7FBA5ACC" w14:textId="42A9AD42" w:rsidR="000148DF" w:rsidRPr="00025687" w:rsidRDefault="00F01DD4" w:rsidP="001620F4">
            <w:r>
              <w:t>Förstora bilden</w:t>
            </w:r>
          </w:p>
        </w:tc>
        <w:tc>
          <w:tcPr>
            <w:tcW w:w="6395" w:type="dxa"/>
            <w:vAlign w:val="center"/>
          </w:tcPr>
          <w:p w14:paraId="44943BBA" w14:textId="6351939A" w:rsidR="00B03C49" w:rsidRPr="00B03C49" w:rsidRDefault="00B03C49" w:rsidP="001620F4">
            <w:r w:rsidRPr="00B03C49">
              <w:t>Tryck kort på knappen lila (</w:t>
            </w:r>
            <w:r w:rsidR="00B83792">
              <w:t>1</w:t>
            </w:r>
            <w:r w:rsidRPr="00B03C49">
              <w:t>) för att ändra förstoringsnivåerna. Varje kort tryck ökar förstoringen med 1x, 2x, 4x, 6x, 8x och sedan tillbaka till 1x.</w:t>
            </w:r>
          </w:p>
          <w:p w14:paraId="2B3A40DE" w14:textId="4AE13C4F" w:rsidR="000148DF" w:rsidRPr="00025687" w:rsidRDefault="000148DF" w:rsidP="001620F4"/>
        </w:tc>
      </w:tr>
      <w:tr w:rsidR="000148DF" w:rsidRPr="00025687" w14:paraId="60C7E13D" w14:textId="77777777" w:rsidTr="00781E6E">
        <w:trPr>
          <w:gridAfter w:val="1"/>
          <w:wAfter w:w="404" w:type="dxa"/>
          <w:trHeight w:val="724"/>
        </w:trPr>
        <w:tc>
          <w:tcPr>
            <w:tcW w:w="2263" w:type="dxa"/>
          </w:tcPr>
          <w:p w14:paraId="020F1897" w14:textId="2623A5E3" w:rsidR="000148DF" w:rsidRPr="00025687" w:rsidRDefault="00344D5F" w:rsidP="001620F4">
            <w:r w:rsidRPr="00344D5F">
              <w:t xml:space="preserve">Ändra </w:t>
            </w:r>
            <w:r w:rsidR="001F5793">
              <w:t>Kont</w:t>
            </w:r>
            <w:r w:rsidR="00F1569B">
              <w:t>ra</w:t>
            </w:r>
            <w:r w:rsidR="001F5793">
              <w:t>stläge</w:t>
            </w:r>
          </w:p>
        </w:tc>
        <w:tc>
          <w:tcPr>
            <w:tcW w:w="6395" w:type="dxa"/>
            <w:vAlign w:val="center"/>
          </w:tcPr>
          <w:p w14:paraId="182F11BB" w14:textId="196D68C1" w:rsidR="000148DF" w:rsidRPr="00025687" w:rsidRDefault="001F5793" w:rsidP="001620F4">
            <w:r w:rsidRPr="001F5793">
              <w:t xml:space="preserve">Tryck kort på </w:t>
            </w:r>
            <w:r w:rsidR="009C53D2">
              <w:t xml:space="preserve">svarta </w:t>
            </w:r>
            <w:r w:rsidRPr="001F5793">
              <w:t>knappen (</w:t>
            </w:r>
            <w:r w:rsidR="002F3E4C">
              <w:t>2</w:t>
            </w:r>
            <w:r w:rsidRPr="001F5793">
              <w:t>) för att växla mellan tillgängliga videolägen (Normal fullfärg, Gråskala, Inverterad gråskala, Hög kontrast svart på vitt och Hög kontrast vitt på svart).</w:t>
            </w:r>
          </w:p>
        </w:tc>
      </w:tr>
      <w:tr w:rsidR="000148DF" w:rsidRPr="00025687" w14:paraId="1581222C" w14:textId="77777777" w:rsidTr="00781E6E">
        <w:trPr>
          <w:gridAfter w:val="1"/>
          <w:wAfter w:w="404" w:type="dxa"/>
          <w:trHeight w:val="724"/>
        </w:trPr>
        <w:tc>
          <w:tcPr>
            <w:tcW w:w="2263" w:type="dxa"/>
          </w:tcPr>
          <w:p w14:paraId="6F18DBBE" w14:textId="6F01BA62" w:rsidR="000148DF" w:rsidRPr="00025687" w:rsidRDefault="001708C4" w:rsidP="001620F4">
            <w:r>
              <w:t>Frysfunktion</w:t>
            </w:r>
          </w:p>
        </w:tc>
        <w:tc>
          <w:tcPr>
            <w:tcW w:w="6395" w:type="dxa"/>
            <w:vAlign w:val="center"/>
          </w:tcPr>
          <w:p w14:paraId="5DBFD967" w14:textId="356A578E" w:rsidR="00FE4B82" w:rsidRPr="00FE4B82" w:rsidRDefault="00FE4B82" w:rsidP="00FE4B82">
            <w:r>
              <w:t>Långt t</w:t>
            </w:r>
            <w:r w:rsidRPr="00FE4B82">
              <w:t>ryck</w:t>
            </w:r>
            <w:r>
              <w:t xml:space="preserve"> </w:t>
            </w:r>
            <w:r w:rsidRPr="00FE4B82">
              <w:t xml:space="preserve">på den svarta knappen (2) i 3 sekunder för att frysa bilden och tryck länge igen för att återställa frysningen. Enheten </w:t>
            </w:r>
            <w:r w:rsidRPr="00FE4B82">
              <w:lastRenderedPageBreak/>
              <w:t>återgår till livevideoflöde.</w:t>
            </w:r>
          </w:p>
          <w:p w14:paraId="27B2E829" w14:textId="3B4B95D5" w:rsidR="000148DF" w:rsidRPr="00025687" w:rsidRDefault="000148DF" w:rsidP="001620F4"/>
        </w:tc>
      </w:tr>
      <w:tr w:rsidR="000148DF" w:rsidRPr="00025687" w14:paraId="14719A53" w14:textId="77777777" w:rsidTr="00781E6E">
        <w:trPr>
          <w:gridAfter w:val="1"/>
          <w:wAfter w:w="404" w:type="dxa"/>
          <w:trHeight w:val="724"/>
        </w:trPr>
        <w:tc>
          <w:tcPr>
            <w:tcW w:w="2263" w:type="dxa"/>
          </w:tcPr>
          <w:p w14:paraId="1608AB15" w14:textId="30F4EBDB" w:rsidR="000148DF" w:rsidRPr="00025687" w:rsidRDefault="0046478C" w:rsidP="001620F4">
            <w:r>
              <w:lastRenderedPageBreak/>
              <w:t>Justera fryst bild</w:t>
            </w:r>
          </w:p>
        </w:tc>
        <w:tc>
          <w:tcPr>
            <w:tcW w:w="6395" w:type="dxa"/>
            <w:vAlign w:val="center"/>
          </w:tcPr>
          <w:p w14:paraId="5E022D4A" w14:textId="77777777" w:rsidR="00C25C87" w:rsidRPr="00C25C87" w:rsidRDefault="00C25C87" w:rsidP="00C25C87">
            <w:r w:rsidRPr="00C25C87">
              <w:t xml:space="preserve">Tryck kort på den lila knappen (1) för att ändra förstoringsnivåerna. </w:t>
            </w:r>
          </w:p>
          <w:p w14:paraId="659807D6" w14:textId="43E4A45F" w:rsidR="000148DF" w:rsidRPr="00025687" w:rsidRDefault="00C25C87" w:rsidP="001620F4">
            <w:r w:rsidRPr="00C25C87">
              <w:t>Tryck kort på den svarta knappen (2) för att ändra videoläge.</w:t>
            </w:r>
          </w:p>
        </w:tc>
      </w:tr>
    </w:tbl>
    <w:p w14:paraId="4136A1D8" w14:textId="77777777" w:rsidR="00ED284F" w:rsidRPr="00ED284F" w:rsidRDefault="00ED284F" w:rsidP="001620F4"/>
    <w:tbl>
      <w:tblPr>
        <w:tblStyle w:val="Tabellrutnt"/>
        <w:tblW w:w="0" w:type="auto"/>
        <w:tblLook w:val="04A0" w:firstRow="1" w:lastRow="0" w:firstColumn="1" w:lastColumn="0" w:noHBand="0" w:noVBand="1"/>
      </w:tblPr>
      <w:tblGrid>
        <w:gridCol w:w="2263"/>
        <w:gridCol w:w="6395"/>
        <w:gridCol w:w="404"/>
      </w:tblGrid>
      <w:tr w:rsidR="00D9008B" w:rsidRPr="00025687" w14:paraId="754FC3F2" w14:textId="77777777" w:rsidTr="002052AD">
        <w:trPr>
          <w:tblHeader/>
        </w:trPr>
        <w:tc>
          <w:tcPr>
            <w:tcW w:w="2263" w:type="dxa"/>
            <w:shd w:val="clear" w:color="auto" w:fill="000000" w:themeFill="text1"/>
          </w:tcPr>
          <w:p w14:paraId="1D1B942C" w14:textId="77777777" w:rsidR="00D9008B" w:rsidRPr="00025687" w:rsidRDefault="00D9008B" w:rsidP="001620F4"/>
        </w:tc>
        <w:tc>
          <w:tcPr>
            <w:tcW w:w="6799" w:type="dxa"/>
            <w:gridSpan w:val="2"/>
            <w:shd w:val="clear" w:color="auto" w:fill="000000" w:themeFill="text1"/>
          </w:tcPr>
          <w:p w14:paraId="46102B09" w14:textId="5453E4C3" w:rsidR="00D9008B" w:rsidRPr="00025687" w:rsidRDefault="00D9008B" w:rsidP="001620F4">
            <w:pPr>
              <w:pStyle w:val="Rubrik1"/>
            </w:pPr>
            <w:bookmarkStart w:id="4" w:name="_Toc206744932"/>
            <w:r>
              <w:t>Felsökning</w:t>
            </w:r>
            <w:bookmarkEnd w:id="4"/>
          </w:p>
        </w:tc>
      </w:tr>
      <w:tr w:rsidR="00D9008B" w:rsidRPr="00025687" w14:paraId="0AA1DFB3" w14:textId="77777777" w:rsidTr="002052AD">
        <w:trPr>
          <w:gridAfter w:val="1"/>
          <w:wAfter w:w="404" w:type="dxa"/>
          <w:trHeight w:val="724"/>
        </w:trPr>
        <w:tc>
          <w:tcPr>
            <w:tcW w:w="2263" w:type="dxa"/>
          </w:tcPr>
          <w:p w14:paraId="101D064A" w14:textId="100226D9" w:rsidR="00D9008B" w:rsidRPr="00025687" w:rsidRDefault="00996DB4" w:rsidP="001620F4">
            <w:r w:rsidRPr="00996DB4">
              <w:t xml:space="preserve">1. Enheten </w:t>
            </w:r>
            <w:r>
              <w:t>vill inte starta</w:t>
            </w:r>
          </w:p>
        </w:tc>
        <w:tc>
          <w:tcPr>
            <w:tcW w:w="6395" w:type="dxa"/>
            <w:vAlign w:val="center"/>
          </w:tcPr>
          <w:p w14:paraId="44870399" w14:textId="372ECDF2" w:rsidR="00D9008B" w:rsidRPr="00025687" w:rsidRDefault="008F6110" w:rsidP="001620F4">
            <w:r w:rsidRPr="008F6110">
              <w:t xml:space="preserve">Ladda enheten. Se till att du håller den </w:t>
            </w:r>
            <w:r w:rsidR="00F20EF7">
              <w:t>Lila</w:t>
            </w:r>
            <w:r w:rsidRPr="008F6110">
              <w:t xml:space="preserve"> knappen (1) intryckt i 4 sekunder.</w:t>
            </w:r>
          </w:p>
        </w:tc>
      </w:tr>
      <w:tr w:rsidR="00D9008B" w:rsidRPr="00025687" w14:paraId="1C30474F" w14:textId="77777777" w:rsidTr="002052AD">
        <w:trPr>
          <w:gridAfter w:val="1"/>
          <w:wAfter w:w="404" w:type="dxa"/>
          <w:trHeight w:val="724"/>
        </w:trPr>
        <w:tc>
          <w:tcPr>
            <w:tcW w:w="2263" w:type="dxa"/>
          </w:tcPr>
          <w:p w14:paraId="7F0F84B4" w14:textId="5476F70E" w:rsidR="00D9008B" w:rsidRPr="00025687" w:rsidRDefault="00476A52" w:rsidP="001620F4">
            <w:r w:rsidRPr="00476A52">
              <w:t>2.Bilden</w:t>
            </w:r>
            <w:r>
              <w:t xml:space="preserve"> </w:t>
            </w:r>
            <w:r w:rsidRPr="00476A52">
              <w:t>är suddig</w:t>
            </w:r>
          </w:p>
        </w:tc>
        <w:tc>
          <w:tcPr>
            <w:tcW w:w="6395" w:type="dxa"/>
            <w:vAlign w:val="center"/>
          </w:tcPr>
          <w:p w14:paraId="1162F3D1" w14:textId="08ABBF78" w:rsidR="00D9008B" w:rsidRPr="00025687" w:rsidRDefault="00411114" w:rsidP="001620F4">
            <w:r w:rsidRPr="00411114">
              <w:t>Justera förstoringsgraden med den lila knappen (</w:t>
            </w:r>
            <w:r w:rsidR="00816FA8">
              <w:t>1</w:t>
            </w:r>
            <w:r w:rsidRPr="00411114">
              <w:t>).</w:t>
            </w:r>
          </w:p>
        </w:tc>
      </w:tr>
      <w:tr w:rsidR="00D9008B" w:rsidRPr="000C536E" w14:paraId="382701B3" w14:textId="77777777" w:rsidTr="002052AD">
        <w:trPr>
          <w:gridAfter w:val="1"/>
          <w:wAfter w:w="404" w:type="dxa"/>
          <w:trHeight w:val="724"/>
        </w:trPr>
        <w:tc>
          <w:tcPr>
            <w:tcW w:w="2263" w:type="dxa"/>
          </w:tcPr>
          <w:p w14:paraId="032C65E3" w14:textId="357B29A1" w:rsidR="00D9008B" w:rsidRPr="00025687" w:rsidRDefault="00976AD7" w:rsidP="001620F4">
            <w:r w:rsidRPr="00976AD7">
              <w:t>3. Bilden är för mörk/ljus</w:t>
            </w:r>
          </w:p>
        </w:tc>
        <w:tc>
          <w:tcPr>
            <w:tcW w:w="6395" w:type="dxa"/>
            <w:vAlign w:val="center"/>
          </w:tcPr>
          <w:p w14:paraId="0B6EE3D4" w14:textId="2CA0D237" w:rsidR="00D9008B" w:rsidRPr="000C536E" w:rsidRDefault="000C536E" w:rsidP="001620F4">
            <w:r w:rsidRPr="000C536E">
              <w:t xml:space="preserve">Ändra videolägen med den </w:t>
            </w:r>
            <w:r w:rsidR="00FF0764">
              <w:t>svarta</w:t>
            </w:r>
            <w:r w:rsidRPr="000C536E">
              <w:t xml:space="preserve"> knappen (</w:t>
            </w:r>
            <w:r w:rsidR="00CB582A">
              <w:t>2</w:t>
            </w:r>
            <w:r w:rsidRPr="000C536E">
              <w:t>).</w:t>
            </w:r>
          </w:p>
        </w:tc>
      </w:tr>
      <w:tr w:rsidR="00411114" w:rsidRPr="00921588" w14:paraId="590CBD2C" w14:textId="77777777" w:rsidTr="002052AD">
        <w:trPr>
          <w:gridAfter w:val="1"/>
          <w:wAfter w:w="404" w:type="dxa"/>
          <w:trHeight w:val="724"/>
        </w:trPr>
        <w:tc>
          <w:tcPr>
            <w:tcW w:w="2263" w:type="dxa"/>
          </w:tcPr>
          <w:p w14:paraId="32D9CA73" w14:textId="60241146" w:rsidR="00411114" w:rsidRPr="00D67758" w:rsidRDefault="00D67758" w:rsidP="001620F4">
            <w:r w:rsidRPr="00D67758">
              <w:t>4. Knapparna svarar inte</w:t>
            </w:r>
          </w:p>
        </w:tc>
        <w:tc>
          <w:tcPr>
            <w:tcW w:w="6395" w:type="dxa"/>
            <w:vAlign w:val="center"/>
          </w:tcPr>
          <w:p w14:paraId="683875D1" w14:textId="34161965" w:rsidR="00411114" w:rsidRPr="00921588" w:rsidRDefault="00921588" w:rsidP="001620F4">
            <w:r w:rsidRPr="00921588">
              <w:t>Stäng av och slå på enheten. Ladda enheten om problemet kvarstår.</w:t>
            </w:r>
          </w:p>
        </w:tc>
      </w:tr>
      <w:tr w:rsidR="00921588" w:rsidRPr="00921588" w14:paraId="66F7325D" w14:textId="77777777" w:rsidTr="002052AD">
        <w:trPr>
          <w:gridAfter w:val="1"/>
          <w:wAfter w:w="404" w:type="dxa"/>
          <w:trHeight w:val="724"/>
        </w:trPr>
        <w:tc>
          <w:tcPr>
            <w:tcW w:w="2263" w:type="dxa"/>
          </w:tcPr>
          <w:p w14:paraId="48928577" w14:textId="01494D03" w:rsidR="00921588" w:rsidRPr="00D67758" w:rsidRDefault="00353B08" w:rsidP="001620F4">
            <w:r w:rsidRPr="00353B08">
              <w:t>5. Ingen bild visas</w:t>
            </w:r>
          </w:p>
        </w:tc>
        <w:tc>
          <w:tcPr>
            <w:tcW w:w="6395" w:type="dxa"/>
            <w:vAlign w:val="center"/>
          </w:tcPr>
          <w:p w14:paraId="16E6F79C" w14:textId="77777777" w:rsidR="00C205C9" w:rsidRPr="00C205C9" w:rsidRDefault="00C205C9" w:rsidP="001620F4">
            <w:r w:rsidRPr="00C205C9">
              <w:t>Kontakta kundsupport.</w:t>
            </w:r>
          </w:p>
          <w:p w14:paraId="38170A69" w14:textId="77777777" w:rsidR="00921588" w:rsidRPr="00921588" w:rsidRDefault="00921588" w:rsidP="001620F4"/>
        </w:tc>
      </w:tr>
    </w:tbl>
    <w:p w14:paraId="5E69E6E8" w14:textId="77777777" w:rsidR="00892DD6" w:rsidRPr="00921588" w:rsidRDefault="00892DD6" w:rsidP="001620F4"/>
    <w:p w14:paraId="602972E4" w14:textId="03EC5DCD" w:rsidR="00892DD6" w:rsidRPr="00921588" w:rsidRDefault="00892DD6" w:rsidP="001620F4"/>
    <w:p w14:paraId="1E08C1FA" w14:textId="4E328C10" w:rsidR="00892DD6" w:rsidRPr="00921588" w:rsidRDefault="00892DD6" w:rsidP="001620F4"/>
    <w:p w14:paraId="79CD1610" w14:textId="224BB76F" w:rsidR="001620F4" w:rsidRDefault="001620F4" w:rsidP="001620F4">
      <w:r>
        <w:br w:type="page"/>
      </w:r>
    </w:p>
    <w:p w14:paraId="5897E386" w14:textId="1571BE8A" w:rsidR="001620F4" w:rsidRPr="001620F4" w:rsidRDefault="001620F4" w:rsidP="001620F4">
      <w:pPr>
        <w:pStyle w:val="Rubrik1"/>
      </w:pPr>
      <w:bookmarkStart w:id="5" w:name="_Toc206744933"/>
      <w:r>
        <w:lastRenderedPageBreak/>
        <w:t>Support och underhåll</w:t>
      </w:r>
      <w:bookmarkEnd w:id="5"/>
    </w:p>
    <w:p w14:paraId="0241D63F" w14:textId="69F20C2C" w:rsidR="001620F4" w:rsidRDefault="001620F4" w:rsidP="001620F4">
      <w:pPr>
        <w:pStyle w:val="Liststycke"/>
        <w:numPr>
          <w:ilvl w:val="0"/>
          <w:numId w:val="32"/>
        </w:numPr>
      </w:pPr>
      <w:r w:rsidRPr="001620F4">
        <w:t>Rengör regelbundet kameralinsen</w:t>
      </w:r>
      <w:r w:rsidR="00DE68E8">
        <w:t xml:space="preserve"> (4)</w:t>
      </w:r>
      <w:r w:rsidRPr="001620F4">
        <w:t xml:space="preserve"> och utsidan med en torr mikrofiberduk. Använd inte vätskor eller kemiska rengöringsmedel.</w:t>
      </w:r>
    </w:p>
    <w:p w14:paraId="4DC8E4A8" w14:textId="7E684C3E" w:rsidR="00892DD6" w:rsidRDefault="001620F4" w:rsidP="001620F4">
      <w:pPr>
        <w:pStyle w:val="Liststycke"/>
        <w:numPr>
          <w:ilvl w:val="0"/>
          <w:numId w:val="32"/>
        </w:numPr>
      </w:pPr>
      <w:r w:rsidRPr="001620F4">
        <w:t>Om inget av ovanstående fungerar, kontakta teknisk support för hjälp.</w:t>
      </w:r>
    </w:p>
    <w:p w14:paraId="452FE6D7" w14:textId="77777777" w:rsidR="001620F4" w:rsidRDefault="001620F4" w:rsidP="001620F4"/>
    <w:p w14:paraId="54C7A8EE" w14:textId="7398999C" w:rsidR="0050046C" w:rsidRDefault="0050046C" w:rsidP="0050046C">
      <w:pPr>
        <w:pStyle w:val="Rubrik1"/>
      </w:pPr>
      <w:bookmarkStart w:id="6" w:name="_Toc206744934"/>
      <w:r>
        <w:t>Information om avfallshantering och återvinning</w:t>
      </w:r>
      <w:bookmarkEnd w:id="6"/>
    </w:p>
    <w:p w14:paraId="1A4AA28E" w14:textId="2193E2C6" w:rsidR="0050046C" w:rsidRDefault="00485C31" w:rsidP="0050046C">
      <w:r w:rsidRPr="00BB1B80">
        <w:rPr>
          <w:rFonts w:ascii="Calibri" w:hAnsi="Calibri" w:cs="Calibri"/>
          <w:noProof/>
          <w:shd w:val="clear" w:color="auto" w:fill="E6E6E6"/>
        </w:rPr>
        <w:drawing>
          <wp:anchor distT="0" distB="0" distL="114300" distR="114300" simplePos="0" relativeHeight="251674624" behindDoc="1" locked="0" layoutInCell="1" allowOverlap="1" wp14:anchorId="416F8F5C" wp14:editId="01B71536">
            <wp:simplePos x="0" y="0"/>
            <wp:positionH relativeFrom="margin">
              <wp:align>left</wp:align>
            </wp:positionH>
            <wp:positionV relativeFrom="paragraph">
              <wp:posOffset>58420</wp:posOffset>
            </wp:positionV>
            <wp:extent cx="295275" cy="407035"/>
            <wp:effectExtent l="0" t="0" r="9525" b="0"/>
            <wp:wrapThrough wrapText="bothSides">
              <wp:wrapPolygon edited="0">
                <wp:start x="0" y="0"/>
                <wp:lineTo x="0" y="20218"/>
                <wp:lineTo x="20903" y="20218"/>
                <wp:lineTo x="20903" y="0"/>
                <wp:lineTo x="0" y="0"/>
              </wp:wrapPolygon>
            </wp:wrapThrough>
            <wp:docPr id="1303512221" name="Picture 1303512221" descr="A black and white image of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12221" name="Picture 1303512221" descr="A black and white image of a trash ca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46C">
        <w:t>EU:s WEEE-direktiv kräver att produkter som säljs i EU-länder måste ha logotypen för en överkorsad soptunna på produkter och batterier. Denna logotyp för en överkorsad soptunna innebär att kunder och slutanvändare inte ska slänga elektronisk och elektrisk utrustning eller tillbehör i hushållsavfallet. Kassera förpackningen på ett miljövänligt sätt. Förhindra potentiella skador på miljön och människors hälsa. Fråga din leverantör eller lokala myndigheter om aktuella avfallshanteringsanläggningar eller avfallshantering i länder utanför Europeiska unionen. Försiktighetsåtgärder vid avfallshantering av batterier:</w:t>
      </w:r>
    </w:p>
    <w:p w14:paraId="52B70DF2" w14:textId="77777777" w:rsidR="0050046C" w:rsidRDefault="0050046C" w:rsidP="0050046C">
      <w:pPr>
        <w:pStyle w:val="Liststycke"/>
        <w:numPr>
          <w:ilvl w:val="0"/>
          <w:numId w:val="33"/>
        </w:numPr>
      </w:pPr>
      <w:r>
        <w:t>Följ alla säkerhetsanvisningar för batterier.</w:t>
      </w:r>
    </w:p>
    <w:p w14:paraId="02E81C81" w14:textId="509A8397" w:rsidR="001620F4" w:rsidRDefault="0050046C" w:rsidP="0050046C">
      <w:pPr>
        <w:pStyle w:val="Liststycke"/>
        <w:numPr>
          <w:ilvl w:val="0"/>
          <w:numId w:val="33"/>
        </w:numPr>
      </w:pPr>
      <w:r>
        <w:t>Felaktigt batteribyte kan orsaka läckage, explosion eller skada. Undvik att lämna batteriet urladdat under längre perioder, kortslut det inte och förvara det utom räckhåll för barn under 3 år.</w:t>
      </w:r>
    </w:p>
    <w:p w14:paraId="38454C45" w14:textId="77777777" w:rsidR="00485C31" w:rsidRDefault="00485C31" w:rsidP="00485C31"/>
    <w:p w14:paraId="72637A2C" w14:textId="398FCFE3" w:rsidR="00D674A8" w:rsidRPr="00D674A8" w:rsidRDefault="00C43CCB" w:rsidP="00D674A8">
      <w:r w:rsidRPr="00BB1B80">
        <w:rPr>
          <w:rFonts w:ascii="Calibri" w:hAnsi="Calibri" w:cs="Calibri"/>
          <w:noProof/>
        </w:rPr>
        <w:drawing>
          <wp:anchor distT="0" distB="0" distL="114300" distR="114300" simplePos="0" relativeHeight="251676672" behindDoc="1" locked="0" layoutInCell="1" allowOverlap="1" wp14:anchorId="5D26FCED" wp14:editId="75323661">
            <wp:simplePos x="0" y="0"/>
            <wp:positionH relativeFrom="margin">
              <wp:align>left</wp:align>
            </wp:positionH>
            <wp:positionV relativeFrom="paragraph">
              <wp:posOffset>135255</wp:posOffset>
            </wp:positionV>
            <wp:extent cx="361950" cy="288290"/>
            <wp:effectExtent l="0" t="0" r="0" b="0"/>
            <wp:wrapThrough wrapText="bothSides">
              <wp:wrapPolygon edited="0">
                <wp:start x="0" y="0"/>
                <wp:lineTo x="0" y="19982"/>
                <wp:lineTo x="17053" y="19982"/>
                <wp:lineTo x="20463" y="18555"/>
                <wp:lineTo x="20463" y="2855"/>
                <wp:lineTo x="19326" y="0"/>
                <wp:lineTo x="0" y="0"/>
              </wp:wrapPolygon>
            </wp:wrapThrough>
            <wp:docPr id="22439171"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9171" name="Picture 2" descr="A black and white logo&#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654" b="19188"/>
                    <a:stretch/>
                  </pic:blipFill>
                  <pic:spPr bwMode="auto">
                    <a:xfrm>
                      <a:off x="0" y="0"/>
                      <a:ext cx="361950" cy="28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4A8" w:rsidRPr="00D674A8">
        <w:t xml:space="preserve">Denna utrustning har testats och befunnits uppfylla gränserna för en digital enhet av klass B, i enlighet med del 15 i FCC-reglerna. Dessa gränser är utformade för att ge rimligt skydd mot skadlig störning i en bostadsinstallation. Denna utrustning genererar, använder och kan utstråla radiofrekvensenergi och kan, om den inte installeras och används i enlighet med instruktionerna, orsaka skadlig störning av radiokommunikation. Det finns dock ingen garanti för att störningar inte kommer att uppstå i en viss installation. Om denna utrustning orsakar skadlig störning av radio- eller tv-mottagning, vilket kan fastställas genom att stänga av och slå på utrustningen, uppmuntras användaren att försöka korrigera störningen med en </w:t>
      </w:r>
      <w:r w:rsidR="00D674A8" w:rsidRPr="00D674A8">
        <w:lastRenderedPageBreak/>
        <w:t>eller flera av följande åtgärder:</w:t>
      </w:r>
    </w:p>
    <w:p w14:paraId="6D52DDAC" w14:textId="77777777" w:rsidR="00D674A8" w:rsidRPr="00D674A8" w:rsidRDefault="00D674A8" w:rsidP="00D674A8">
      <w:r w:rsidRPr="00D674A8">
        <w:t>- Omorientera eller flytta mottagarantennen.</w:t>
      </w:r>
    </w:p>
    <w:p w14:paraId="1F0EFAB6" w14:textId="77777777" w:rsidR="00D674A8" w:rsidRPr="00D674A8" w:rsidRDefault="00D674A8" w:rsidP="00D674A8">
      <w:r w:rsidRPr="00D674A8">
        <w:t>- Öka avståndet mellan utrustningen och mottagaren.</w:t>
      </w:r>
    </w:p>
    <w:p w14:paraId="1CB4C8E6" w14:textId="77777777" w:rsidR="00D674A8" w:rsidRPr="00D674A8" w:rsidRDefault="00D674A8" w:rsidP="00D674A8">
      <w:r w:rsidRPr="00D674A8">
        <w:t>- Anslut utrustningen till ett uttag på en annan krets än den som mottagaren är ansluten till.</w:t>
      </w:r>
    </w:p>
    <w:p w14:paraId="5E8BDC8B" w14:textId="77777777" w:rsidR="00D674A8" w:rsidRDefault="00D674A8" w:rsidP="00D674A8">
      <w:r w:rsidRPr="00D674A8">
        <w:t>- Kontakta återförsäljaren eller en erfaren radio-/TV-tekniker för hjälp.</w:t>
      </w:r>
    </w:p>
    <w:p w14:paraId="6BE9DE58" w14:textId="77777777" w:rsidR="00C43CCB" w:rsidRDefault="00C43CCB" w:rsidP="00D674A8"/>
    <w:p w14:paraId="30AD1316" w14:textId="77777777" w:rsidR="00A40E8D" w:rsidRPr="00A40E8D" w:rsidRDefault="00A40E8D" w:rsidP="00A40E8D">
      <w:pPr>
        <w:pStyle w:val="Rubrik1"/>
      </w:pPr>
      <w:bookmarkStart w:id="7" w:name="_Toc206744935"/>
      <w:r w:rsidRPr="00A40E8D">
        <w:t>GARANTI</w:t>
      </w:r>
      <w:bookmarkEnd w:id="7"/>
    </w:p>
    <w:p w14:paraId="7AC1F24E" w14:textId="77777777" w:rsidR="00A40E8D" w:rsidRPr="00A40E8D" w:rsidRDefault="00A40E8D" w:rsidP="00A40E8D">
      <w:r w:rsidRPr="00A40E8D">
        <w:t>Garantin för denna produkt överensstämmer med gällande konsumentskyddslagar i ditt land eller din region. Det innebär att garantiperioden och villkoren baseras på de minimikrav som fastställs i lokal eller nationell lagstiftning. Som konsument har du laglig rätt till en produkt som uppfyller de rimliga förväntningar du kan ha på den. Om produkten utvecklar ett fel på grund av tillverknings- eller materialproblem inom den lagstadgade garantiperioden har du rätt till kostnadsfri reparation, utbyte eller återbetalning, beroende på situationen. Denna garanti täcker inte (a) skador orsakade av felaktig hantering, (b) skador på grund av reparationer eller manipulation av kunden eller obehörig tredje part, (c) onormal användning, (d) normalt slitage. Garantireparationer förlänger inte garantiperioden för enheten eller några reservdelar.</w:t>
      </w:r>
    </w:p>
    <w:p w14:paraId="7D7986D4" w14:textId="77777777" w:rsidR="00A40E8D" w:rsidRDefault="00A40E8D" w:rsidP="00A40E8D">
      <w:r w:rsidRPr="00A40E8D">
        <w:t>För mer information om din lagstadgade garanti, kontakta din leverantör.</w:t>
      </w:r>
    </w:p>
    <w:p w14:paraId="37F96FA1" w14:textId="77777777" w:rsidR="00A40E8D" w:rsidRDefault="00A40E8D" w:rsidP="00A40E8D"/>
    <w:p w14:paraId="5E24D00F" w14:textId="5D42BFEA" w:rsidR="001F501C" w:rsidRDefault="001F501C">
      <w:pPr>
        <w:widowControl/>
        <w:spacing w:after="200" w:line="276" w:lineRule="auto"/>
      </w:pPr>
      <w:r>
        <w:br w:type="page"/>
      </w:r>
    </w:p>
    <w:tbl>
      <w:tblPr>
        <w:tblStyle w:val="Tabellrutnt"/>
        <w:tblW w:w="0" w:type="auto"/>
        <w:tblLook w:val="04A0" w:firstRow="1" w:lastRow="0" w:firstColumn="1" w:lastColumn="0" w:noHBand="0" w:noVBand="1"/>
      </w:tblPr>
      <w:tblGrid>
        <w:gridCol w:w="2429"/>
        <w:gridCol w:w="6243"/>
        <w:gridCol w:w="390"/>
      </w:tblGrid>
      <w:tr w:rsidR="001F501C" w:rsidRPr="00025687" w14:paraId="288773D8" w14:textId="77777777" w:rsidTr="00E4717D">
        <w:trPr>
          <w:tblHeader/>
        </w:trPr>
        <w:tc>
          <w:tcPr>
            <w:tcW w:w="2429" w:type="dxa"/>
            <w:shd w:val="clear" w:color="auto" w:fill="000000" w:themeFill="text1"/>
          </w:tcPr>
          <w:p w14:paraId="1D00C9DF" w14:textId="77777777" w:rsidR="001F501C" w:rsidRPr="00025687" w:rsidRDefault="001F501C" w:rsidP="002052AD"/>
        </w:tc>
        <w:tc>
          <w:tcPr>
            <w:tcW w:w="6633" w:type="dxa"/>
            <w:gridSpan w:val="2"/>
            <w:shd w:val="clear" w:color="auto" w:fill="000000" w:themeFill="text1"/>
          </w:tcPr>
          <w:p w14:paraId="424D3F70" w14:textId="36F947D9" w:rsidR="001F501C" w:rsidRPr="00025687" w:rsidRDefault="0071431D" w:rsidP="002052AD">
            <w:pPr>
              <w:pStyle w:val="Rubrik1"/>
            </w:pPr>
            <w:bookmarkStart w:id="8" w:name="_Toc206744936"/>
            <w:r>
              <w:t>Tekniska specifikationer</w:t>
            </w:r>
            <w:bookmarkEnd w:id="8"/>
          </w:p>
        </w:tc>
      </w:tr>
      <w:tr w:rsidR="001F501C" w:rsidRPr="00025687" w14:paraId="590F5F75" w14:textId="77777777" w:rsidTr="00E4717D">
        <w:trPr>
          <w:gridAfter w:val="1"/>
          <w:wAfter w:w="390" w:type="dxa"/>
          <w:trHeight w:val="724"/>
        </w:trPr>
        <w:tc>
          <w:tcPr>
            <w:tcW w:w="2429" w:type="dxa"/>
          </w:tcPr>
          <w:p w14:paraId="6F73FC3C" w14:textId="65B78C4B" w:rsidR="001F501C" w:rsidRPr="00025687" w:rsidRDefault="00F71220" w:rsidP="002052AD">
            <w:r w:rsidRPr="00F71220">
              <w:t>Paketets innehåll</w:t>
            </w:r>
          </w:p>
        </w:tc>
        <w:tc>
          <w:tcPr>
            <w:tcW w:w="6243" w:type="dxa"/>
            <w:vAlign w:val="center"/>
          </w:tcPr>
          <w:p w14:paraId="4FA070AC" w14:textId="5A86A200" w:rsidR="001F501C" w:rsidRPr="00025687" w:rsidRDefault="00074568" w:rsidP="002052AD">
            <w:proofErr w:type="spellStart"/>
            <w:r w:rsidRPr="00074568">
              <w:t>Looky</w:t>
            </w:r>
            <w:proofErr w:type="spellEnd"/>
            <w:r w:rsidRPr="00074568">
              <w:t xml:space="preserve"> </w:t>
            </w:r>
            <w:r w:rsidR="00850962">
              <w:t>MAG</w:t>
            </w:r>
            <w:r w:rsidRPr="00074568">
              <w:t xml:space="preserve">, USB-C laddningskabel + adapter </w:t>
            </w:r>
            <w:r>
              <w:t>Bruksanvisning</w:t>
            </w:r>
          </w:p>
        </w:tc>
      </w:tr>
      <w:tr w:rsidR="001F501C" w:rsidRPr="00025687" w14:paraId="3CDAEE2E" w14:textId="77777777" w:rsidTr="00E4717D">
        <w:trPr>
          <w:gridAfter w:val="1"/>
          <w:wAfter w:w="390" w:type="dxa"/>
          <w:trHeight w:val="724"/>
        </w:trPr>
        <w:tc>
          <w:tcPr>
            <w:tcW w:w="2429" w:type="dxa"/>
          </w:tcPr>
          <w:p w14:paraId="3DCDF7B3" w14:textId="141DFAAA" w:rsidR="001F501C" w:rsidRPr="00025687" w:rsidRDefault="0015009B" w:rsidP="002052AD">
            <w:r>
              <w:t>B</w:t>
            </w:r>
            <w:r w:rsidR="00A61660">
              <w:t>atteritid</w:t>
            </w:r>
          </w:p>
        </w:tc>
        <w:tc>
          <w:tcPr>
            <w:tcW w:w="6243" w:type="dxa"/>
            <w:vAlign w:val="center"/>
          </w:tcPr>
          <w:p w14:paraId="21A472F5" w14:textId="798BE64E" w:rsidR="001F501C" w:rsidRPr="00025687" w:rsidRDefault="00A61660" w:rsidP="002052AD">
            <w:r>
              <w:t>2 timmar</w:t>
            </w:r>
          </w:p>
        </w:tc>
      </w:tr>
      <w:tr w:rsidR="001F501C" w:rsidRPr="00074568" w14:paraId="4D13EF8D" w14:textId="77777777" w:rsidTr="00E4717D">
        <w:trPr>
          <w:gridAfter w:val="1"/>
          <w:wAfter w:w="390" w:type="dxa"/>
          <w:trHeight w:val="724"/>
        </w:trPr>
        <w:tc>
          <w:tcPr>
            <w:tcW w:w="2429" w:type="dxa"/>
          </w:tcPr>
          <w:p w14:paraId="35F037FF" w14:textId="4E9F36FD" w:rsidR="001F501C" w:rsidRPr="00025687" w:rsidRDefault="0015009B" w:rsidP="002052AD">
            <w:r>
              <w:t>Laddningstid</w:t>
            </w:r>
          </w:p>
        </w:tc>
        <w:tc>
          <w:tcPr>
            <w:tcW w:w="6243" w:type="dxa"/>
            <w:vAlign w:val="center"/>
          </w:tcPr>
          <w:p w14:paraId="5BA110F2" w14:textId="101E5057" w:rsidR="001F501C" w:rsidRPr="00074568" w:rsidRDefault="0015009B" w:rsidP="002052AD">
            <w:r>
              <w:t>2,5 timmar</w:t>
            </w:r>
          </w:p>
        </w:tc>
      </w:tr>
      <w:tr w:rsidR="001F501C" w:rsidRPr="00083932" w14:paraId="3A8A2D3D" w14:textId="77777777" w:rsidTr="00E4717D">
        <w:trPr>
          <w:gridAfter w:val="1"/>
          <w:wAfter w:w="390" w:type="dxa"/>
          <w:trHeight w:val="724"/>
        </w:trPr>
        <w:tc>
          <w:tcPr>
            <w:tcW w:w="2429" w:type="dxa"/>
          </w:tcPr>
          <w:p w14:paraId="10D9D3AF" w14:textId="13F44018" w:rsidR="001F501C" w:rsidRPr="00D67758" w:rsidRDefault="00771ABD" w:rsidP="002052AD">
            <w:r>
              <w:t>Skärmstorlek</w:t>
            </w:r>
          </w:p>
        </w:tc>
        <w:tc>
          <w:tcPr>
            <w:tcW w:w="6243" w:type="dxa"/>
            <w:vAlign w:val="center"/>
          </w:tcPr>
          <w:p w14:paraId="0F9AA3CA" w14:textId="1E523288" w:rsidR="001F501C" w:rsidRPr="0009378B" w:rsidRDefault="0009378B" w:rsidP="0009378B">
            <w:pPr>
              <w:rPr>
                <w:lang w:val="en-US"/>
              </w:rPr>
            </w:pPr>
            <w:r w:rsidRPr="0009378B">
              <w:rPr>
                <w:rFonts w:ascii="Calibri" w:hAnsi="Calibri" w:cs="Calibri"/>
                <w:color w:val="000000" w:themeColor="text1"/>
                <w:lang w:val="en-US"/>
              </w:rPr>
              <w:t>2.8”</w:t>
            </w:r>
          </w:p>
        </w:tc>
      </w:tr>
      <w:tr w:rsidR="001F501C" w:rsidRPr="00CF3181" w14:paraId="25E97365" w14:textId="77777777" w:rsidTr="00E4717D">
        <w:trPr>
          <w:gridAfter w:val="1"/>
          <w:wAfter w:w="390" w:type="dxa"/>
          <w:trHeight w:val="724"/>
        </w:trPr>
        <w:tc>
          <w:tcPr>
            <w:tcW w:w="2429" w:type="dxa"/>
          </w:tcPr>
          <w:p w14:paraId="61F6411E" w14:textId="6D32A2DF" w:rsidR="001F501C" w:rsidRPr="0009378B" w:rsidRDefault="005C241B" w:rsidP="002052AD">
            <w:pPr>
              <w:rPr>
                <w:lang w:val="en-US"/>
              </w:rPr>
            </w:pPr>
            <w:proofErr w:type="spellStart"/>
            <w:r>
              <w:rPr>
                <w:lang w:val="en-US"/>
              </w:rPr>
              <w:t>Vikt</w:t>
            </w:r>
            <w:proofErr w:type="spellEnd"/>
          </w:p>
        </w:tc>
        <w:tc>
          <w:tcPr>
            <w:tcW w:w="6243" w:type="dxa"/>
            <w:vAlign w:val="center"/>
          </w:tcPr>
          <w:p w14:paraId="3F2913CD" w14:textId="59A89BEB" w:rsidR="001F501C" w:rsidRPr="0009378B" w:rsidRDefault="005C241B" w:rsidP="002052AD">
            <w:pPr>
              <w:rPr>
                <w:lang w:val="en-US"/>
              </w:rPr>
            </w:pPr>
            <w:r>
              <w:rPr>
                <w:lang w:val="en-US"/>
              </w:rPr>
              <w:t>150 Gram</w:t>
            </w:r>
          </w:p>
        </w:tc>
      </w:tr>
      <w:tr w:rsidR="005C241B" w:rsidRPr="00CF3181" w14:paraId="5F4153B9" w14:textId="77777777" w:rsidTr="00E4717D">
        <w:trPr>
          <w:gridAfter w:val="1"/>
          <w:wAfter w:w="390" w:type="dxa"/>
          <w:trHeight w:val="724"/>
        </w:trPr>
        <w:tc>
          <w:tcPr>
            <w:tcW w:w="2429" w:type="dxa"/>
          </w:tcPr>
          <w:p w14:paraId="0DED687A" w14:textId="06BC2542" w:rsidR="005C241B" w:rsidRDefault="00B1012C" w:rsidP="002052AD">
            <w:pPr>
              <w:rPr>
                <w:lang w:val="en-US"/>
              </w:rPr>
            </w:pPr>
            <w:proofErr w:type="spellStart"/>
            <w:r>
              <w:rPr>
                <w:lang w:val="en-US"/>
              </w:rPr>
              <w:t>Ladduttag</w:t>
            </w:r>
            <w:proofErr w:type="spellEnd"/>
          </w:p>
        </w:tc>
        <w:tc>
          <w:tcPr>
            <w:tcW w:w="6243" w:type="dxa"/>
            <w:vAlign w:val="center"/>
          </w:tcPr>
          <w:p w14:paraId="67CDDA6C" w14:textId="56CCB2E5" w:rsidR="005C241B" w:rsidRPr="00562BBA" w:rsidRDefault="00CA360F" w:rsidP="002052AD">
            <w:r w:rsidRPr="00562BBA">
              <w:t>USB-C</w:t>
            </w:r>
            <w:r w:rsidR="00562BBA" w:rsidRPr="00562BBA">
              <w:t xml:space="preserve"> Placerad </w:t>
            </w:r>
            <w:r w:rsidR="00562BBA">
              <w:t>i</w:t>
            </w:r>
            <w:r w:rsidR="00562BBA" w:rsidRPr="00562BBA">
              <w:t xml:space="preserve"> h</w:t>
            </w:r>
            <w:r w:rsidR="00562BBA">
              <w:t>andtaget</w:t>
            </w:r>
          </w:p>
        </w:tc>
      </w:tr>
      <w:tr w:rsidR="005C241B" w:rsidRPr="00CF3181" w14:paraId="797A75C2" w14:textId="77777777" w:rsidTr="00E4717D">
        <w:trPr>
          <w:gridAfter w:val="1"/>
          <w:wAfter w:w="390" w:type="dxa"/>
          <w:trHeight w:val="724"/>
        </w:trPr>
        <w:tc>
          <w:tcPr>
            <w:tcW w:w="2429" w:type="dxa"/>
          </w:tcPr>
          <w:p w14:paraId="7A564DAE" w14:textId="2BC41235" w:rsidR="005C241B" w:rsidRDefault="00824488" w:rsidP="002052AD">
            <w:pPr>
              <w:rPr>
                <w:lang w:val="en-US"/>
              </w:rPr>
            </w:pPr>
            <w:proofErr w:type="spellStart"/>
            <w:r>
              <w:rPr>
                <w:lang w:val="en-US"/>
              </w:rPr>
              <w:t>Batteri</w:t>
            </w:r>
            <w:proofErr w:type="spellEnd"/>
            <w:r>
              <w:rPr>
                <w:lang w:val="en-US"/>
              </w:rPr>
              <w:t xml:space="preserve"> </w:t>
            </w:r>
            <w:proofErr w:type="spellStart"/>
            <w:r>
              <w:rPr>
                <w:lang w:val="en-US"/>
              </w:rPr>
              <w:t>indikator</w:t>
            </w:r>
            <w:proofErr w:type="spellEnd"/>
          </w:p>
        </w:tc>
        <w:tc>
          <w:tcPr>
            <w:tcW w:w="6243" w:type="dxa"/>
            <w:vAlign w:val="center"/>
          </w:tcPr>
          <w:p w14:paraId="5BEEF6AF" w14:textId="59D6A3FC" w:rsidR="005C241B" w:rsidRPr="00B8497E" w:rsidRDefault="00BF40B9" w:rsidP="002052AD">
            <w:r>
              <w:rPr>
                <w:lang w:val="en-US"/>
              </w:rPr>
              <w:t xml:space="preserve">Visas på </w:t>
            </w:r>
            <w:proofErr w:type="spellStart"/>
            <w:r>
              <w:rPr>
                <w:lang w:val="en-US"/>
              </w:rPr>
              <w:t>skärmen</w:t>
            </w:r>
            <w:proofErr w:type="spellEnd"/>
            <w:r w:rsidR="00B8497E">
              <w:rPr>
                <w:lang w:val="en-US"/>
              </w:rPr>
              <w:t xml:space="preserve">, </w:t>
            </w:r>
            <w:r w:rsidR="00B8497E" w:rsidRPr="00B8497E">
              <w:t>visuell batterinivåindikator</w:t>
            </w:r>
          </w:p>
        </w:tc>
      </w:tr>
      <w:tr w:rsidR="00BF40B9" w:rsidRPr="00CF3181" w14:paraId="6B0070A4" w14:textId="77777777" w:rsidTr="00E4717D">
        <w:trPr>
          <w:gridAfter w:val="1"/>
          <w:wAfter w:w="390" w:type="dxa"/>
          <w:trHeight w:val="724"/>
        </w:trPr>
        <w:tc>
          <w:tcPr>
            <w:tcW w:w="2429" w:type="dxa"/>
          </w:tcPr>
          <w:p w14:paraId="3D8F499C" w14:textId="33936E7B" w:rsidR="00BF40B9" w:rsidRDefault="00C85382" w:rsidP="002052AD">
            <w:pPr>
              <w:rPr>
                <w:lang w:val="en-US"/>
              </w:rPr>
            </w:pPr>
            <w:proofErr w:type="spellStart"/>
            <w:r>
              <w:rPr>
                <w:lang w:val="en-US"/>
              </w:rPr>
              <w:t>Förstorings</w:t>
            </w:r>
            <w:proofErr w:type="spellEnd"/>
            <w:r>
              <w:rPr>
                <w:lang w:val="en-US"/>
              </w:rPr>
              <w:t xml:space="preserve"> </w:t>
            </w:r>
            <w:proofErr w:type="spellStart"/>
            <w:r>
              <w:rPr>
                <w:lang w:val="en-US"/>
              </w:rPr>
              <w:t>nivåer</w:t>
            </w:r>
            <w:proofErr w:type="spellEnd"/>
          </w:p>
        </w:tc>
        <w:tc>
          <w:tcPr>
            <w:tcW w:w="6243" w:type="dxa"/>
            <w:vAlign w:val="center"/>
          </w:tcPr>
          <w:p w14:paraId="3D07B03A" w14:textId="0D62367E" w:rsidR="00BF40B9" w:rsidRDefault="0018035C" w:rsidP="002052AD">
            <w:pPr>
              <w:rPr>
                <w:lang w:val="en-US"/>
              </w:rPr>
            </w:pPr>
            <w:r w:rsidRPr="0018035C">
              <w:rPr>
                <w:lang w:val="en-US"/>
              </w:rPr>
              <w:t>1x, 2x, 4x, 6x, 8</w:t>
            </w:r>
            <w:proofErr w:type="gramStart"/>
            <w:r w:rsidRPr="0018035C">
              <w:rPr>
                <w:lang w:val="en-US"/>
              </w:rPr>
              <w:t>x</w:t>
            </w:r>
            <w:r>
              <w:rPr>
                <w:lang w:val="en-US"/>
              </w:rPr>
              <w:t xml:space="preserve">  </w:t>
            </w:r>
            <w:proofErr w:type="spellStart"/>
            <w:r>
              <w:rPr>
                <w:lang w:val="en-US"/>
              </w:rPr>
              <w:t>stegvis</w:t>
            </w:r>
            <w:proofErr w:type="spellEnd"/>
            <w:proofErr w:type="gramEnd"/>
          </w:p>
        </w:tc>
      </w:tr>
      <w:tr w:rsidR="00BF40B9" w:rsidRPr="00CF3181" w14:paraId="3F015CBC" w14:textId="77777777" w:rsidTr="00E4717D">
        <w:trPr>
          <w:gridAfter w:val="1"/>
          <w:wAfter w:w="390" w:type="dxa"/>
          <w:trHeight w:val="724"/>
        </w:trPr>
        <w:tc>
          <w:tcPr>
            <w:tcW w:w="2429" w:type="dxa"/>
          </w:tcPr>
          <w:p w14:paraId="436C9E3E" w14:textId="1CBB208B" w:rsidR="00BF40B9" w:rsidRDefault="00C44F72" w:rsidP="002052AD">
            <w:pPr>
              <w:rPr>
                <w:lang w:val="en-US"/>
              </w:rPr>
            </w:pPr>
            <w:proofErr w:type="spellStart"/>
            <w:r>
              <w:rPr>
                <w:lang w:val="en-US"/>
              </w:rPr>
              <w:t>Anslutning</w:t>
            </w:r>
            <w:proofErr w:type="spellEnd"/>
          </w:p>
        </w:tc>
        <w:tc>
          <w:tcPr>
            <w:tcW w:w="6243" w:type="dxa"/>
            <w:vAlign w:val="center"/>
          </w:tcPr>
          <w:p w14:paraId="38FF8E42" w14:textId="3BD15D5E" w:rsidR="00BF40B9" w:rsidRDefault="00C44F72" w:rsidP="002052AD">
            <w:pPr>
              <w:rPr>
                <w:lang w:val="en-US"/>
              </w:rPr>
            </w:pPr>
            <w:r w:rsidRPr="00C44F72">
              <w:rPr>
                <w:lang w:val="en-US"/>
              </w:rPr>
              <w:t>5V 1A</w:t>
            </w:r>
          </w:p>
        </w:tc>
      </w:tr>
      <w:tr w:rsidR="00C44F72" w:rsidRPr="00CF3181" w14:paraId="03CD8A6B" w14:textId="77777777" w:rsidTr="00E4717D">
        <w:trPr>
          <w:gridAfter w:val="1"/>
          <w:wAfter w:w="390" w:type="dxa"/>
          <w:trHeight w:val="724"/>
        </w:trPr>
        <w:tc>
          <w:tcPr>
            <w:tcW w:w="2429" w:type="dxa"/>
          </w:tcPr>
          <w:p w14:paraId="55E37552" w14:textId="77777777" w:rsidR="005277B0" w:rsidRPr="005277B0" w:rsidRDefault="005277B0" w:rsidP="005277B0">
            <w:r w:rsidRPr="005277B0">
              <w:t>Driftstemperatur</w:t>
            </w:r>
          </w:p>
          <w:p w14:paraId="0DB614A0" w14:textId="77777777" w:rsidR="00C44F72" w:rsidRDefault="00C44F72" w:rsidP="002052AD">
            <w:pPr>
              <w:rPr>
                <w:lang w:val="en-US"/>
              </w:rPr>
            </w:pPr>
          </w:p>
        </w:tc>
        <w:tc>
          <w:tcPr>
            <w:tcW w:w="6243" w:type="dxa"/>
            <w:vAlign w:val="center"/>
          </w:tcPr>
          <w:p w14:paraId="1D41E3D1" w14:textId="227F9DBF" w:rsidR="00C44F72" w:rsidRPr="00C44F72" w:rsidRDefault="00E4717D" w:rsidP="002052AD">
            <w:pPr>
              <w:rPr>
                <w:lang w:val="en-US"/>
              </w:rPr>
            </w:pPr>
            <w:r w:rsidRPr="00E4717D">
              <w:rPr>
                <w:lang w:val="en-US"/>
              </w:rPr>
              <w:t>0°C t</w:t>
            </w:r>
            <w:r>
              <w:rPr>
                <w:lang w:val="en-US"/>
              </w:rPr>
              <w:t>ill</w:t>
            </w:r>
            <w:r w:rsidRPr="00E4717D">
              <w:rPr>
                <w:lang w:val="en-US"/>
              </w:rPr>
              <w:t xml:space="preserve"> 40°C</w:t>
            </w:r>
          </w:p>
        </w:tc>
      </w:tr>
      <w:tr w:rsidR="00E4717D" w:rsidRPr="00F459B1" w14:paraId="69FC65FD" w14:textId="77777777" w:rsidTr="00E4717D">
        <w:trPr>
          <w:gridAfter w:val="1"/>
          <w:wAfter w:w="390" w:type="dxa"/>
          <w:trHeight w:val="724"/>
        </w:trPr>
        <w:tc>
          <w:tcPr>
            <w:tcW w:w="2429" w:type="dxa"/>
          </w:tcPr>
          <w:p w14:paraId="157F1A42" w14:textId="77777777" w:rsidR="00393426" w:rsidRPr="00393426" w:rsidRDefault="00393426" w:rsidP="00393426">
            <w:r w:rsidRPr="00393426">
              <w:t>Certifieringar</w:t>
            </w:r>
          </w:p>
          <w:p w14:paraId="1B509FB2" w14:textId="77777777" w:rsidR="00E4717D" w:rsidRPr="005277B0" w:rsidRDefault="00E4717D" w:rsidP="005277B0"/>
        </w:tc>
        <w:tc>
          <w:tcPr>
            <w:tcW w:w="6243" w:type="dxa"/>
            <w:vAlign w:val="center"/>
          </w:tcPr>
          <w:p w14:paraId="7F0B27A2" w14:textId="08A0306C" w:rsidR="00E4717D" w:rsidRPr="00F459B1" w:rsidRDefault="00F459B1" w:rsidP="002052AD">
            <w:r w:rsidRPr="00F459B1">
              <w:t>CE-EMC, ROHS, LVD, FCC, PSE-EMC, C-tick, RCM, IC, UKCA-EMC</w:t>
            </w:r>
          </w:p>
        </w:tc>
      </w:tr>
    </w:tbl>
    <w:p w14:paraId="64C963A6" w14:textId="77777777" w:rsidR="00A40E8D" w:rsidRPr="00F459B1" w:rsidRDefault="00A40E8D" w:rsidP="00A40E8D"/>
    <w:p w14:paraId="5C3947EF" w14:textId="77777777" w:rsidR="00C43CCB" w:rsidRPr="00F459B1" w:rsidRDefault="00C43CCB" w:rsidP="00D674A8"/>
    <w:p w14:paraId="6DCBBCA4" w14:textId="71232F50" w:rsidR="000174DC" w:rsidRDefault="000174DC">
      <w:pPr>
        <w:widowControl/>
        <w:spacing w:after="200" w:line="276" w:lineRule="auto"/>
      </w:pPr>
      <w:r>
        <w:br w:type="page"/>
      </w:r>
    </w:p>
    <w:p w14:paraId="0914468E" w14:textId="77777777" w:rsidR="000174DC" w:rsidRPr="00BB1B80" w:rsidRDefault="000174DC" w:rsidP="000174DC">
      <w:pPr>
        <w:jc w:val="center"/>
        <w:rPr>
          <w:rFonts w:ascii="Calibri" w:eastAsiaTheme="majorEastAsia" w:hAnsi="Calibri" w:cs="Calibri"/>
          <w:sz w:val="24"/>
          <w:szCs w:val="24"/>
        </w:rPr>
      </w:pPr>
      <w:r w:rsidRPr="00BB1B80">
        <w:rPr>
          <w:noProof/>
        </w:rPr>
        <w:lastRenderedPageBreak/>
        <w:drawing>
          <wp:inline distT="0" distB="0" distL="0" distR="0" wp14:anchorId="72FA3190" wp14:editId="034C57DA">
            <wp:extent cx="1580160" cy="1800000"/>
            <wp:effectExtent l="0" t="0" r="1270" b="0"/>
            <wp:docPr id="168686997" name="Picture 1" descr="A logo with black and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7707" name="Picture 1" descr="A logo with black and purple circ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0160" cy="1800000"/>
                    </a:xfrm>
                    <a:prstGeom prst="rect">
                      <a:avLst/>
                    </a:prstGeom>
                    <a:noFill/>
                    <a:ln>
                      <a:noFill/>
                    </a:ln>
                  </pic:spPr>
                </pic:pic>
              </a:graphicData>
            </a:graphic>
          </wp:inline>
        </w:drawing>
      </w:r>
    </w:p>
    <w:p w14:paraId="69E37426" w14:textId="77777777" w:rsidR="000174DC" w:rsidRPr="00BB1B80" w:rsidRDefault="000174DC" w:rsidP="000174DC">
      <w:pPr>
        <w:jc w:val="center"/>
        <w:rPr>
          <w:rFonts w:ascii="Calibri" w:eastAsiaTheme="majorEastAsia" w:hAnsi="Calibri" w:cs="Calibri"/>
          <w:sz w:val="24"/>
          <w:szCs w:val="24"/>
        </w:rPr>
      </w:pPr>
    </w:p>
    <w:p w14:paraId="55EBC958"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Rehan Electronics Ltd.</w:t>
      </w:r>
    </w:p>
    <w:p w14:paraId="51981241"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 xml:space="preserve">Brunswick Row, Aughrim Road, </w:t>
      </w:r>
      <w:proofErr w:type="spellStart"/>
      <w:r w:rsidRPr="000174DC">
        <w:rPr>
          <w:rFonts w:ascii="Calibri" w:eastAsiaTheme="majorEastAsia" w:hAnsi="Calibri" w:cs="Calibri"/>
          <w:lang w:val="en-US"/>
        </w:rPr>
        <w:t>Carnew</w:t>
      </w:r>
      <w:proofErr w:type="spellEnd"/>
    </w:p>
    <w:p w14:paraId="520126EC"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Co. Wicklow Y14 NY60, Republic of Ireland</w:t>
      </w:r>
    </w:p>
    <w:p w14:paraId="113F0760"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Phone: +353 (0) 53 942 6742</w:t>
      </w:r>
    </w:p>
    <w:p w14:paraId="3A0AA6F9"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sales@rehanelectronics.ie</w:t>
      </w:r>
    </w:p>
    <w:p w14:paraId="45B461AB"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technical@rehanelectronics.ie</w:t>
      </w:r>
    </w:p>
    <w:p w14:paraId="3413B457" w14:textId="77777777" w:rsidR="000174DC" w:rsidRPr="000174DC" w:rsidRDefault="000174DC" w:rsidP="000174DC">
      <w:pPr>
        <w:jc w:val="center"/>
      </w:pPr>
      <w:hyperlink r:id="rId24" w:history="1">
        <w:r w:rsidRPr="000174DC">
          <w:rPr>
            <w:rStyle w:val="Hyperlnk"/>
            <w:rFonts w:ascii="Calibri" w:eastAsiaTheme="majorEastAsia" w:hAnsi="Calibri" w:cs="Calibri"/>
          </w:rPr>
          <w:t>www.rehanele</w:t>
        </w:r>
        <w:r w:rsidRPr="000174DC">
          <w:rPr>
            <w:rStyle w:val="Hyperlnk"/>
            <w:rFonts w:ascii="Calibri" w:hAnsi="Calibri" w:cs="Calibri"/>
          </w:rPr>
          <w:t>c</w:t>
        </w:r>
        <w:r w:rsidRPr="000174DC">
          <w:rPr>
            <w:rStyle w:val="Hyperlnk"/>
            <w:rFonts w:ascii="Calibri" w:eastAsiaTheme="majorEastAsia" w:hAnsi="Calibri" w:cs="Calibri"/>
          </w:rPr>
          <w:t>tronics.com</w:t>
        </w:r>
      </w:hyperlink>
      <w:r w:rsidRPr="000174DC">
        <w:rPr>
          <w:rFonts w:ascii="Calibri" w:hAnsi="Calibri" w:cs="Calibri"/>
        </w:rPr>
        <w:t xml:space="preserve"> </w:t>
      </w:r>
    </w:p>
    <w:p w14:paraId="6DDB1728" w14:textId="77777777" w:rsidR="00485C31" w:rsidRPr="00F459B1" w:rsidRDefault="00485C31" w:rsidP="00485C31"/>
    <w:p w14:paraId="2B30C01B" w14:textId="196C2B1A" w:rsidR="00892DD6" w:rsidRPr="00F459B1" w:rsidRDefault="00892DD6" w:rsidP="001620F4"/>
    <w:sectPr w:rsidR="00892DD6" w:rsidRPr="00F459B1" w:rsidSect="001A20E7">
      <w:headerReference w:type="default" r:id="rId25"/>
      <w:footerReference w:type="default" r:id="rId26"/>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86EF3" w14:textId="77777777" w:rsidR="00574C68" w:rsidRDefault="00574C68" w:rsidP="001620F4">
      <w:r>
        <w:separator/>
      </w:r>
    </w:p>
  </w:endnote>
  <w:endnote w:type="continuationSeparator" w:id="0">
    <w:p w14:paraId="54D6E454" w14:textId="77777777" w:rsidR="00574C68" w:rsidRDefault="00574C68" w:rsidP="00162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17CB" w14:textId="77777777" w:rsidR="00DE6E1F" w:rsidRDefault="00DE6E1F" w:rsidP="001620F4">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Content>
      <w:p w14:paraId="3FF66AFB" w14:textId="77777777" w:rsidR="005566B2" w:rsidRDefault="005566B2" w:rsidP="001620F4">
        <w:pPr>
          <w:pStyle w:val="Sidhuvud"/>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933EA" w14:textId="77777777" w:rsidR="00574C68" w:rsidRDefault="00574C68" w:rsidP="001620F4">
      <w:r>
        <w:separator/>
      </w:r>
    </w:p>
  </w:footnote>
  <w:footnote w:type="continuationSeparator" w:id="0">
    <w:p w14:paraId="7CD6E11A" w14:textId="77777777" w:rsidR="00574C68" w:rsidRDefault="00574C68" w:rsidP="00162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97DA" w14:textId="06737619" w:rsidR="00DE6E1F" w:rsidRDefault="00DE6E1F" w:rsidP="001620F4">
    <w:pPr>
      <w:pStyle w:val="Sidhuvud"/>
    </w:pPr>
  </w:p>
  <w:p w14:paraId="3C3359F7" w14:textId="77777777" w:rsidR="00DE6E1F" w:rsidRDefault="00DE6E1F" w:rsidP="001620F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16296"/>
    <w:multiLevelType w:val="hybridMultilevel"/>
    <w:tmpl w:val="192C030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15:restartNumberingAfterBreak="0">
    <w:nsid w:val="11075D24"/>
    <w:multiLevelType w:val="hybridMultilevel"/>
    <w:tmpl w:val="5C86F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5F31E7"/>
    <w:multiLevelType w:val="hybridMultilevel"/>
    <w:tmpl w:val="FFFFFFFF"/>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DA2EA2"/>
    <w:multiLevelType w:val="hybridMultilevel"/>
    <w:tmpl w:val="608EA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836EEC"/>
    <w:multiLevelType w:val="hybridMultilevel"/>
    <w:tmpl w:val="3A36B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6A247B"/>
    <w:multiLevelType w:val="hybridMultilevel"/>
    <w:tmpl w:val="6D04CE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D3450"/>
    <w:multiLevelType w:val="hybridMultilevel"/>
    <w:tmpl w:val="903A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152180"/>
    <w:multiLevelType w:val="hybridMultilevel"/>
    <w:tmpl w:val="237CB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2051DE"/>
    <w:multiLevelType w:val="hybridMultilevel"/>
    <w:tmpl w:val="02802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A44287"/>
    <w:multiLevelType w:val="hybridMultilevel"/>
    <w:tmpl w:val="EDEC3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7A07DA"/>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B4B9B"/>
    <w:multiLevelType w:val="hybridMultilevel"/>
    <w:tmpl w:val="079434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C2427"/>
    <w:multiLevelType w:val="hybridMultilevel"/>
    <w:tmpl w:val="B8F41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4210F2F"/>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C1D67"/>
    <w:multiLevelType w:val="hybridMultilevel"/>
    <w:tmpl w:val="46906A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CE568F6"/>
    <w:multiLevelType w:val="hybridMultilevel"/>
    <w:tmpl w:val="8D8465E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45BF67D0"/>
    <w:multiLevelType w:val="hybridMultilevel"/>
    <w:tmpl w:val="A2FE5DA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45F050EA"/>
    <w:multiLevelType w:val="hybridMultilevel"/>
    <w:tmpl w:val="A6F6C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E83EB6"/>
    <w:multiLevelType w:val="hybridMultilevel"/>
    <w:tmpl w:val="4DC4C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2331F6"/>
    <w:multiLevelType w:val="hybridMultilevel"/>
    <w:tmpl w:val="7B108EAA"/>
    <w:lvl w:ilvl="0" w:tplc="BAC6B92E">
      <w:start w:val="1"/>
      <w:numFmt w:val="decimal"/>
      <w:lvlText w:val="%1."/>
      <w:lvlJc w:val="left"/>
      <w:pPr>
        <w:ind w:left="360" w:hanging="360"/>
      </w:pPr>
      <w:rPr>
        <w:rFonts w:asciiTheme="minorHAnsi" w:eastAsia="Times" w:hAnsiTheme="minorHAnsi" w:cstheme="minorHAnsi"/>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54A15E66"/>
    <w:multiLevelType w:val="hybridMultilevel"/>
    <w:tmpl w:val="87180CE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5ACD3047"/>
    <w:multiLevelType w:val="hybridMultilevel"/>
    <w:tmpl w:val="7B16968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2" w15:restartNumberingAfterBreak="0">
    <w:nsid w:val="5CFA2D60"/>
    <w:multiLevelType w:val="hybridMultilevel"/>
    <w:tmpl w:val="EA902CE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5FF86FFC"/>
    <w:multiLevelType w:val="hybridMultilevel"/>
    <w:tmpl w:val="7CBCD2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10D08BC"/>
    <w:multiLevelType w:val="hybridMultilevel"/>
    <w:tmpl w:val="69706E6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63B97DF1"/>
    <w:multiLevelType w:val="hybridMultilevel"/>
    <w:tmpl w:val="C6D2DE9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4167148"/>
    <w:multiLevelType w:val="hybridMultilevel"/>
    <w:tmpl w:val="43E665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F9341C"/>
    <w:multiLevelType w:val="hybridMultilevel"/>
    <w:tmpl w:val="5808AAF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292092"/>
    <w:multiLevelType w:val="hybridMultilevel"/>
    <w:tmpl w:val="4F025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CA65A4C"/>
    <w:multiLevelType w:val="hybridMultilevel"/>
    <w:tmpl w:val="BEF8E9E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DE3CBF"/>
    <w:multiLevelType w:val="hybridMultilevel"/>
    <w:tmpl w:val="4BE0552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6DBF18EE"/>
    <w:multiLevelType w:val="hybridMultilevel"/>
    <w:tmpl w:val="F60E08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3B704DD"/>
    <w:multiLevelType w:val="hybridMultilevel"/>
    <w:tmpl w:val="86968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7320704"/>
    <w:multiLevelType w:val="hybridMultilevel"/>
    <w:tmpl w:val="CA22FFEE"/>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69726607">
    <w:abstractNumId w:val="17"/>
  </w:num>
  <w:num w:numId="2" w16cid:durableId="826212442">
    <w:abstractNumId w:val="1"/>
  </w:num>
  <w:num w:numId="3" w16cid:durableId="314922567">
    <w:abstractNumId w:val="33"/>
  </w:num>
  <w:num w:numId="4" w16cid:durableId="655500219">
    <w:abstractNumId w:val="28"/>
  </w:num>
  <w:num w:numId="5" w16cid:durableId="938609986">
    <w:abstractNumId w:val="29"/>
  </w:num>
  <w:num w:numId="6" w16cid:durableId="782653664">
    <w:abstractNumId w:val="18"/>
  </w:num>
  <w:num w:numId="7" w16cid:durableId="1930625164">
    <w:abstractNumId w:val="5"/>
  </w:num>
  <w:num w:numId="8" w16cid:durableId="657458321">
    <w:abstractNumId w:val="31"/>
  </w:num>
  <w:num w:numId="9" w16cid:durableId="2010710803">
    <w:abstractNumId w:val="4"/>
  </w:num>
  <w:num w:numId="10" w16cid:durableId="1864317453">
    <w:abstractNumId w:val="9"/>
  </w:num>
  <w:num w:numId="11" w16cid:durableId="390033434">
    <w:abstractNumId w:val="7"/>
  </w:num>
  <w:num w:numId="12" w16cid:durableId="1618483219">
    <w:abstractNumId w:val="8"/>
  </w:num>
  <w:num w:numId="13" w16cid:durableId="2118480628">
    <w:abstractNumId w:val="26"/>
  </w:num>
  <w:num w:numId="14" w16cid:durableId="1230774973">
    <w:abstractNumId w:val="27"/>
  </w:num>
  <w:num w:numId="15" w16cid:durableId="2086996459">
    <w:abstractNumId w:val="11"/>
  </w:num>
  <w:num w:numId="16" w16cid:durableId="732897814">
    <w:abstractNumId w:val="12"/>
  </w:num>
  <w:num w:numId="17" w16cid:durableId="1587569557">
    <w:abstractNumId w:val="13"/>
  </w:num>
  <w:num w:numId="18" w16cid:durableId="558513237">
    <w:abstractNumId w:val="10"/>
  </w:num>
  <w:num w:numId="19" w16cid:durableId="475683723">
    <w:abstractNumId w:val="6"/>
  </w:num>
  <w:num w:numId="20" w16cid:durableId="1326399735">
    <w:abstractNumId w:val="32"/>
  </w:num>
  <w:num w:numId="21" w16cid:durableId="1851214556">
    <w:abstractNumId w:val="3"/>
  </w:num>
  <w:num w:numId="22" w16cid:durableId="889800775">
    <w:abstractNumId w:val="0"/>
  </w:num>
  <w:num w:numId="23" w16cid:durableId="1663309717">
    <w:abstractNumId w:val="21"/>
  </w:num>
  <w:num w:numId="24" w16cid:durableId="1250237807">
    <w:abstractNumId w:val="23"/>
  </w:num>
  <w:num w:numId="25" w16cid:durableId="645014958">
    <w:abstractNumId w:val="2"/>
  </w:num>
  <w:num w:numId="26" w16cid:durableId="1306356971">
    <w:abstractNumId w:val="15"/>
  </w:num>
  <w:num w:numId="27" w16cid:durableId="33039701">
    <w:abstractNumId w:val="24"/>
  </w:num>
  <w:num w:numId="28" w16cid:durableId="1868325081">
    <w:abstractNumId w:val="14"/>
  </w:num>
  <w:num w:numId="29" w16cid:durableId="2133556031">
    <w:abstractNumId w:val="25"/>
  </w:num>
  <w:num w:numId="30" w16cid:durableId="510071236">
    <w:abstractNumId w:val="19"/>
  </w:num>
  <w:num w:numId="31" w16cid:durableId="1074743193">
    <w:abstractNumId w:val="30"/>
  </w:num>
  <w:num w:numId="32" w16cid:durableId="267125354">
    <w:abstractNumId w:val="22"/>
  </w:num>
  <w:num w:numId="33" w16cid:durableId="1614946270">
    <w:abstractNumId w:val="16"/>
  </w:num>
  <w:num w:numId="34" w16cid:durableId="1009603688">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019F7"/>
    <w:rsid w:val="000148DF"/>
    <w:rsid w:val="000174DC"/>
    <w:rsid w:val="00025687"/>
    <w:rsid w:val="000331AA"/>
    <w:rsid w:val="00052BE1"/>
    <w:rsid w:val="00062369"/>
    <w:rsid w:val="000628F3"/>
    <w:rsid w:val="00062BA2"/>
    <w:rsid w:val="00066733"/>
    <w:rsid w:val="00070E87"/>
    <w:rsid w:val="000727AD"/>
    <w:rsid w:val="00074568"/>
    <w:rsid w:val="00082E7A"/>
    <w:rsid w:val="00083932"/>
    <w:rsid w:val="000869A5"/>
    <w:rsid w:val="0009378B"/>
    <w:rsid w:val="000A52B0"/>
    <w:rsid w:val="000B0C80"/>
    <w:rsid w:val="000B349D"/>
    <w:rsid w:val="000C536E"/>
    <w:rsid w:val="000C5A4C"/>
    <w:rsid w:val="000C5DF6"/>
    <w:rsid w:val="000D5E46"/>
    <w:rsid w:val="000E3BEB"/>
    <w:rsid w:val="001015FE"/>
    <w:rsid w:val="00105282"/>
    <w:rsid w:val="0011378E"/>
    <w:rsid w:val="00121A7E"/>
    <w:rsid w:val="001231D0"/>
    <w:rsid w:val="001253EE"/>
    <w:rsid w:val="00130FB0"/>
    <w:rsid w:val="00132C29"/>
    <w:rsid w:val="0013785C"/>
    <w:rsid w:val="00137BC2"/>
    <w:rsid w:val="00140727"/>
    <w:rsid w:val="001408F3"/>
    <w:rsid w:val="0014366D"/>
    <w:rsid w:val="0015009B"/>
    <w:rsid w:val="001620F4"/>
    <w:rsid w:val="00162C8A"/>
    <w:rsid w:val="001708C4"/>
    <w:rsid w:val="00174A49"/>
    <w:rsid w:val="0018035C"/>
    <w:rsid w:val="00185BF1"/>
    <w:rsid w:val="001872B1"/>
    <w:rsid w:val="00197EE3"/>
    <w:rsid w:val="00197F0C"/>
    <w:rsid w:val="001A20E7"/>
    <w:rsid w:val="001B09AE"/>
    <w:rsid w:val="001B2136"/>
    <w:rsid w:val="001D3BC6"/>
    <w:rsid w:val="001F1984"/>
    <w:rsid w:val="001F3BBE"/>
    <w:rsid w:val="001F501C"/>
    <w:rsid w:val="001F5793"/>
    <w:rsid w:val="001F6938"/>
    <w:rsid w:val="001F6C8D"/>
    <w:rsid w:val="00201390"/>
    <w:rsid w:val="00207465"/>
    <w:rsid w:val="00213BB7"/>
    <w:rsid w:val="002178FA"/>
    <w:rsid w:val="00222939"/>
    <w:rsid w:val="0024467C"/>
    <w:rsid w:val="00253521"/>
    <w:rsid w:val="00274325"/>
    <w:rsid w:val="00275855"/>
    <w:rsid w:val="002A65DF"/>
    <w:rsid w:val="002B4529"/>
    <w:rsid w:val="002B5D8B"/>
    <w:rsid w:val="002C3967"/>
    <w:rsid w:val="002D657E"/>
    <w:rsid w:val="002E24F2"/>
    <w:rsid w:val="002F3E4C"/>
    <w:rsid w:val="00306596"/>
    <w:rsid w:val="003230B5"/>
    <w:rsid w:val="00327551"/>
    <w:rsid w:val="00332995"/>
    <w:rsid w:val="00337784"/>
    <w:rsid w:val="0034405B"/>
    <w:rsid w:val="00344D5F"/>
    <w:rsid w:val="00351AAD"/>
    <w:rsid w:val="00353B08"/>
    <w:rsid w:val="00367F45"/>
    <w:rsid w:val="00373868"/>
    <w:rsid w:val="003827CF"/>
    <w:rsid w:val="0039131C"/>
    <w:rsid w:val="00393426"/>
    <w:rsid w:val="003951F9"/>
    <w:rsid w:val="0039719C"/>
    <w:rsid w:val="003A5286"/>
    <w:rsid w:val="003B6999"/>
    <w:rsid w:val="003C6315"/>
    <w:rsid w:val="003E29DB"/>
    <w:rsid w:val="003F41A0"/>
    <w:rsid w:val="00411114"/>
    <w:rsid w:val="0041386C"/>
    <w:rsid w:val="00426A39"/>
    <w:rsid w:val="004273C6"/>
    <w:rsid w:val="00432740"/>
    <w:rsid w:val="00451D7E"/>
    <w:rsid w:val="0045730F"/>
    <w:rsid w:val="0046388B"/>
    <w:rsid w:val="004640C3"/>
    <w:rsid w:val="0046478C"/>
    <w:rsid w:val="004732B7"/>
    <w:rsid w:val="004733B8"/>
    <w:rsid w:val="00476A52"/>
    <w:rsid w:val="00477E09"/>
    <w:rsid w:val="0048314D"/>
    <w:rsid w:val="00485C31"/>
    <w:rsid w:val="004B054B"/>
    <w:rsid w:val="004C27E1"/>
    <w:rsid w:val="004D18E9"/>
    <w:rsid w:val="004E5DE7"/>
    <w:rsid w:val="004F1617"/>
    <w:rsid w:val="004F3CC3"/>
    <w:rsid w:val="004F7544"/>
    <w:rsid w:val="0050046C"/>
    <w:rsid w:val="00506A9B"/>
    <w:rsid w:val="0051259B"/>
    <w:rsid w:val="005129A6"/>
    <w:rsid w:val="00513BAE"/>
    <w:rsid w:val="00513D6A"/>
    <w:rsid w:val="00524DE4"/>
    <w:rsid w:val="005277B0"/>
    <w:rsid w:val="005566B2"/>
    <w:rsid w:val="00561BBC"/>
    <w:rsid w:val="00562BBA"/>
    <w:rsid w:val="00566E3F"/>
    <w:rsid w:val="00574C68"/>
    <w:rsid w:val="00575BC3"/>
    <w:rsid w:val="00586444"/>
    <w:rsid w:val="00592C53"/>
    <w:rsid w:val="00593943"/>
    <w:rsid w:val="00596B81"/>
    <w:rsid w:val="005A6D8A"/>
    <w:rsid w:val="005A747B"/>
    <w:rsid w:val="005C241B"/>
    <w:rsid w:val="005E3097"/>
    <w:rsid w:val="005E5409"/>
    <w:rsid w:val="005F4366"/>
    <w:rsid w:val="005F76AD"/>
    <w:rsid w:val="0060011A"/>
    <w:rsid w:val="00603D20"/>
    <w:rsid w:val="006041FA"/>
    <w:rsid w:val="006144D7"/>
    <w:rsid w:val="00614A51"/>
    <w:rsid w:val="00615200"/>
    <w:rsid w:val="006242B2"/>
    <w:rsid w:val="00624F23"/>
    <w:rsid w:val="00640151"/>
    <w:rsid w:val="00684B95"/>
    <w:rsid w:val="00687B92"/>
    <w:rsid w:val="006B2ED3"/>
    <w:rsid w:val="006B3B34"/>
    <w:rsid w:val="006B7107"/>
    <w:rsid w:val="006D4912"/>
    <w:rsid w:val="006D5705"/>
    <w:rsid w:val="006E5595"/>
    <w:rsid w:val="006E5A55"/>
    <w:rsid w:val="00700349"/>
    <w:rsid w:val="00702CBC"/>
    <w:rsid w:val="007052AF"/>
    <w:rsid w:val="00711316"/>
    <w:rsid w:val="0071431D"/>
    <w:rsid w:val="00714650"/>
    <w:rsid w:val="0076336F"/>
    <w:rsid w:val="00771ABD"/>
    <w:rsid w:val="00781E6E"/>
    <w:rsid w:val="0079406A"/>
    <w:rsid w:val="00795208"/>
    <w:rsid w:val="00797427"/>
    <w:rsid w:val="007C098B"/>
    <w:rsid w:val="007C2100"/>
    <w:rsid w:val="007D1F64"/>
    <w:rsid w:val="007D2A4B"/>
    <w:rsid w:val="007D3F00"/>
    <w:rsid w:val="007D52DC"/>
    <w:rsid w:val="007E23C0"/>
    <w:rsid w:val="007F4710"/>
    <w:rsid w:val="008159FE"/>
    <w:rsid w:val="00816FA8"/>
    <w:rsid w:val="00817E98"/>
    <w:rsid w:val="00822FD6"/>
    <w:rsid w:val="00824488"/>
    <w:rsid w:val="00842C3E"/>
    <w:rsid w:val="00845241"/>
    <w:rsid w:val="00847CB8"/>
    <w:rsid w:val="00850962"/>
    <w:rsid w:val="008530A6"/>
    <w:rsid w:val="00856448"/>
    <w:rsid w:val="00860E9A"/>
    <w:rsid w:val="00863D52"/>
    <w:rsid w:val="00867E09"/>
    <w:rsid w:val="00876A77"/>
    <w:rsid w:val="00884FFC"/>
    <w:rsid w:val="008926E0"/>
    <w:rsid w:val="00892DD6"/>
    <w:rsid w:val="008B0BAE"/>
    <w:rsid w:val="008C7B03"/>
    <w:rsid w:val="008D05AC"/>
    <w:rsid w:val="008D24E1"/>
    <w:rsid w:val="008F221F"/>
    <w:rsid w:val="008F3E8B"/>
    <w:rsid w:val="008F6110"/>
    <w:rsid w:val="00906661"/>
    <w:rsid w:val="00921588"/>
    <w:rsid w:val="00922660"/>
    <w:rsid w:val="009427BC"/>
    <w:rsid w:val="00942B24"/>
    <w:rsid w:val="00943B3F"/>
    <w:rsid w:val="00951CCD"/>
    <w:rsid w:val="009604AE"/>
    <w:rsid w:val="009754C6"/>
    <w:rsid w:val="00976AD7"/>
    <w:rsid w:val="009772CF"/>
    <w:rsid w:val="0098091A"/>
    <w:rsid w:val="009911C5"/>
    <w:rsid w:val="00996DB4"/>
    <w:rsid w:val="009A0E42"/>
    <w:rsid w:val="009A0F85"/>
    <w:rsid w:val="009B0C2C"/>
    <w:rsid w:val="009B20E8"/>
    <w:rsid w:val="009B62F2"/>
    <w:rsid w:val="009B7384"/>
    <w:rsid w:val="009C0BBF"/>
    <w:rsid w:val="009C2356"/>
    <w:rsid w:val="009C53D2"/>
    <w:rsid w:val="009D1541"/>
    <w:rsid w:val="009D398C"/>
    <w:rsid w:val="009D52B5"/>
    <w:rsid w:val="009D6ADD"/>
    <w:rsid w:val="009F5CA5"/>
    <w:rsid w:val="00A02109"/>
    <w:rsid w:val="00A0747A"/>
    <w:rsid w:val="00A23E4F"/>
    <w:rsid w:val="00A40E8D"/>
    <w:rsid w:val="00A51764"/>
    <w:rsid w:val="00A53833"/>
    <w:rsid w:val="00A56257"/>
    <w:rsid w:val="00A56525"/>
    <w:rsid w:val="00A61660"/>
    <w:rsid w:val="00A661E1"/>
    <w:rsid w:val="00A665E3"/>
    <w:rsid w:val="00A75B0C"/>
    <w:rsid w:val="00A848A5"/>
    <w:rsid w:val="00A85AA1"/>
    <w:rsid w:val="00A922DD"/>
    <w:rsid w:val="00AA565F"/>
    <w:rsid w:val="00AA71C6"/>
    <w:rsid w:val="00AB0A86"/>
    <w:rsid w:val="00AD0D3F"/>
    <w:rsid w:val="00AD3077"/>
    <w:rsid w:val="00AE0541"/>
    <w:rsid w:val="00AE1E98"/>
    <w:rsid w:val="00AF08EA"/>
    <w:rsid w:val="00AF26F6"/>
    <w:rsid w:val="00B03C49"/>
    <w:rsid w:val="00B1012C"/>
    <w:rsid w:val="00B1242A"/>
    <w:rsid w:val="00B270D2"/>
    <w:rsid w:val="00B506C1"/>
    <w:rsid w:val="00B60399"/>
    <w:rsid w:val="00B77EE5"/>
    <w:rsid w:val="00B827F7"/>
    <w:rsid w:val="00B83792"/>
    <w:rsid w:val="00B8497E"/>
    <w:rsid w:val="00BA18AE"/>
    <w:rsid w:val="00BA2BAB"/>
    <w:rsid w:val="00BC7E03"/>
    <w:rsid w:val="00BD31C1"/>
    <w:rsid w:val="00BE4CEC"/>
    <w:rsid w:val="00BF40B9"/>
    <w:rsid w:val="00C02B0B"/>
    <w:rsid w:val="00C041BB"/>
    <w:rsid w:val="00C152F6"/>
    <w:rsid w:val="00C17E7C"/>
    <w:rsid w:val="00C205C9"/>
    <w:rsid w:val="00C25C87"/>
    <w:rsid w:val="00C26138"/>
    <w:rsid w:val="00C3127E"/>
    <w:rsid w:val="00C3381E"/>
    <w:rsid w:val="00C43CCB"/>
    <w:rsid w:val="00C44F72"/>
    <w:rsid w:val="00C61B37"/>
    <w:rsid w:val="00C75622"/>
    <w:rsid w:val="00C85382"/>
    <w:rsid w:val="00C903BF"/>
    <w:rsid w:val="00C91A9B"/>
    <w:rsid w:val="00C958CD"/>
    <w:rsid w:val="00CA360F"/>
    <w:rsid w:val="00CA443A"/>
    <w:rsid w:val="00CA6313"/>
    <w:rsid w:val="00CB0EBF"/>
    <w:rsid w:val="00CB582A"/>
    <w:rsid w:val="00CC23B6"/>
    <w:rsid w:val="00CC668C"/>
    <w:rsid w:val="00CD57BF"/>
    <w:rsid w:val="00CD58EC"/>
    <w:rsid w:val="00CD7270"/>
    <w:rsid w:val="00CE2D31"/>
    <w:rsid w:val="00CF3181"/>
    <w:rsid w:val="00D064F8"/>
    <w:rsid w:val="00D12D6B"/>
    <w:rsid w:val="00D160A6"/>
    <w:rsid w:val="00D247E6"/>
    <w:rsid w:val="00D24D90"/>
    <w:rsid w:val="00D36B58"/>
    <w:rsid w:val="00D47983"/>
    <w:rsid w:val="00D53343"/>
    <w:rsid w:val="00D54426"/>
    <w:rsid w:val="00D5756C"/>
    <w:rsid w:val="00D60B72"/>
    <w:rsid w:val="00D60BD7"/>
    <w:rsid w:val="00D6399D"/>
    <w:rsid w:val="00D674A8"/>
    <w:rsid w:val="00D67758"/>
    <w:rsid w:val="00D7163A"/>
    <w:rsid w:val="00D9008B"/>
    <w:rsid w:val="00D9195F"/>
    <w:rsid w:val="00D91C5E"/>
    <w:rsid w:val="00DB0123"/>
    <w:rsid w:val="00DB6216"/>
    <w:rsid w:val="00DB7212"/>
    <w:rsid w:val="00DC4488"/>
    <w:rsid w:val="00DE575E"/>
    <w:rsid w:val="00DE68E8"/>
    <w:rsid w:val="00DE6E1F"/>
    <w:rsid w:val="00DF308F"/>
    <w:rsid w:val="00DF5A24"/>
    <w:rsid w:val="00E00CD2"/>
    <w:rsid w:val="00E03410"/>
    <w:rsid w:val="00E046A4"/>
    <w:rsid w:val="00E109B1"/>
    <w:rsid w:val="00E13771"/>
    <w:rsid w:val="00E15620"/>
    <w:rsid w:val="00E202CD"/>
    <w:rsid w:val="00E235AE"/>
    <w:rsid w:val="00E4717D"/>
    <w:rsid w:val="00E57A3D"/>
    <w:rsid w:val="00E84173"/>
    <w:rsid w:val="00E84CF0"/>
    <w:rsid w:val="00E86F27"/>
    <w:rsid w:val="00E91C3C"/>
    <w:rsid w:val="00EA77EF"/>
    <w:rsid w:val="00ED09D9"/>
    <w:rsid w:val="00ED284F"/>
    <w:rsid w:val="00ED5C7F"/>
    <w:rsid w:val="00EF1CEB"/>
    <w:rsid w:val="00F01DD4"/>
    <w:rsid w:val="00F06632"/>
    <w:rsid w:val="00F1569B"/>
    <w:rsid w:val="00F1708B"/>
    <w:rsid w:val="00F20EF7"/>
    <w:rsid w:val="00F25A54"/>
    <w:rsid w:val="00F26C89"/>
    <w:rsid w:val="00F32C98"/>
    <w:rsid w:val="00F32EDC"/>
    <w:rsid w:val="00F34252"/>
    <w:rsid w:val="00F349CC"/>
    <w:rsid w:val="00F374D2"/>
    <w:rsid w:val="00F459B1"/>
    <w:rsid w:val="00F50FA3"/>
    <w:rsid w:val="00F5141C"/>
    <w:rsid w:val="00F71220"/>
    <w:rsid w:val="00F8361A"/>
    <w:rsid w:val="00F963B0"/>
    <w:rsid w:val="00FA2108"/>
    <w:rsid w:val="00FB1FEB"/>
    <w:rsid w:val="00FB6E1B"/>
    <w:rsid w:val="00FC08E4"/>
    <w:rsid w:val="00FC7FB0"/>
    <w:rsid w:val="00FD1EF8"/>
    <w:rsid w:val="00FE332B"/>
    <w:rsid w:val="00FE4009"/>
    <w:rsid w:val="00FE4B82"/>
    <w:rsid w:val="00FE6523"/>
    <w:rsid w:val="00FE77AC"/>
    <w:rsid w:val="00FF0764"/>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0F4"/>
    <w:pPr>
      <w:widowControl w:val="0"/>
      <w:spacing w:after="0" w:line="240" w:lineRule="auto"/>
    </w:pPr>
    <w:rPr>
      <w:rFonts w:eastAsia="Times" w:cstheme="minorHAnsi"/>
      <w:sz w:val="32"/>
      <w:szCs w:val="32"/>
      <w:lang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Normal"/>
    <w:next w:val="Normal"/>
    <w:link w:val="Rubrik2Char"/>
    <w:uiPriority w:val="9"/>
    <w:unhideWhenUsed/>
    <w:qFormat/>
    <w:rsid w:val="008F221F"/>
    <w:pPr>
      <w:widowControl/>
      <w:spacing w:after="200" w:line="276" w:lineRule="auto"/>
      <w:outlineLvl w:val="1"/>
    </w:pPr>
    <w:rPr>
      <w:b/>
    </w:rPr>
  </w:style>
  <w:style w:type="paragraph" w:styleId="Rubrik3">
    <w:name w:val="heading 3"/>
    <w:basedOn w:val="Normal"/>
    <w:next w:val="Normal"/>
    <w:link w:val="Rubrik3Char"/>
    <w:uiPriority w:val="9"/>
    <w:unhideWhenUsed/>
    <w:qFormat/>
    <w:rsid w:val="00566E3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uiPriority w:val="9"/>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8F221F"/>
    <w:rPr>
      <w:rFonts w:ascii="Arial" w:eastAsia="Times" w:hAnsi="Arial" w:cs="Arial"/>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5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566E3F"/>
    <w:rPr>
      <w:rFonts w:asciiTheme="majorHAnsi" w:eastAsiaTheme="majorEastAsia" w:hAnsiTheme="majorHAnsi" w:cstheme="majorBidi"/>
      <w:color w:val="243F60" w:themeColor="accent1" w:themeShade="7F"/>
      <w:sz w:val="24"/>
      <w:szCs w:val="24"/>
      <w:lang w:val="en-US"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61897545">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87390550">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rehanelectronics.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36DBBA0218A79643970945C1F2DB6AC1" ma:contentTypeVersion="15" ma:contentTypeDescription="Skapa ett nytt dokument." ma:contentTypeScope="" ma:versionID="6ba86f97c9645a3094b32dfd5c919b1d">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4abfbb26df6470875e06f33ff298bba0"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CDED63-57D0-4F97-846A-E3BD8DD310C6}">
  <ds:schemaRefs>
    <ds:schemaRef ds:uri="http://schemas.microsoft.com/office/2006/metadata/properties"/>
    <ds:schemaRef ds:uri="http://schemas.microsoft.com/office/infopath/2007/PartnerControls"/>
    <ds:schemaRef ds:uri="f0648062-1961-4c94-aadb-e63efa5a4374"/>
  </ds:schemaRefs>
</ds:datastoreItem>
</file>

<file path=customXml/itemProps2.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customXml/itemProps3.xml><?xml version="1.0" encoding="utf-8"?>
<ds:datastoreItem xmlns:ds="http://schemas.openxmlformats.org/officeDocument/2006/customXml" ds:itemID="{64635328-A0BC-4C81-85E8-1FF56F495AEA}"/>
</file>

<file path=customXml/itemProps4.xml><?xml version="1.0" encoding="utf-8"?>
<ds:datastoreItem xmlns:ds="http://schemas.openxmlformats.org/officeDocument/2006/customXml" ds:itemID="{1C5DC2C0-E669-482C-BF56-13FBE6EBF6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1180</Words>
  <Characters>6255</Characters>
  <Application>Microsoft Office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38</cp:revision>
  <cp:lastPrinted>2025-08-22T06:51:00Z</cp:lastPrinted>
  <dcterms:created xsi:type="dcterms:W3CDTF">2025-08-22T06:10:00Z</dcterms:created>
  <dcterms:modified xsi:type="dcterms:W3CDTF">2025-08-22T06:51:00Z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8668600</vt:r8>
  </property>
</Properties>
</file>