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82EDB" w14:paraId="216857D0" w14:textId="77777777" w:rsidTr="009C4F0A">
        <w:trPr>
          <w:trHeight w:val="11766"/>
        </w:trPr>
        <w:tc>
          <w:tcPr>
            <w:tcW w:w="9356" w:type="dxa"/>
          </w:tcPr>
          <w:p w14:paraId="47AAB12B" w14:textId="241BC6C5" w:rsidR="00982EDB" w:rsidRPr="001B07AC" w:rsidRDefault="00982EDB" w:rsidP="001B07AC">
            <w:pPr>
              <w:jc w:val="center"/>
              <w:rPr>
                <w:noProof/>
                <w:lang w:eastAsia="en-US"/>
              </w:rPr>
            </w:pPr>
          </w:p>
          <w:p w14:paraId="4B385B02" w14:textId="2458BE32" w:rsidR="00985C9A" w:rsidRDefault="0073554D" w:rsidP="002A2AC6">
            <w:r w:rsidRPr="0073554D">
              <w:rPr>
                <w:b/>
                <w:bCs/>
                <w:noProof/>
                <w:sz w:val="32"/>
                <w:szCs w:val="32"/>
              </w:rPr>
              <w:t>Låsbar VESA-adapterklämma för surfplattor</w:t>
            </w:r>
            <w:r w:rsidR="00800481">
              <w:t xml:space="preserve"> </w:t>
            </w:r>
            <w:r w:rsidR="00800481">
              <w:rPr>
                <w:noProof/>
              </w:rPr>
              <w:drawing>
                <wp:inline distT="0" distB="0" distL="0" distR="0" wp14:anchorId="672AB351" wp14:editId="5853DD2C">
                  <wp:extent cx="4762500" cy="2257425"/>
                  <wp:effectExtent l="0" t="0" r="0" b="0"/>
                  <wp:docPr id="2082929369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225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B71484" w14:textId="77777777" w:rsidR="004C5238" w:rsidRDefault="004C5238" w:rsidP="004C5238">
            <w:r w:rsidRPr="00190E68">
              <w:t>Designad för företag, klassrum och offentliga utrymmen, Denna universella VESA adapterklämma med lås och nyckel erbjuder skydd mot oönskat borttagande av din surfplatta i offentliga utrymmen. Adapterfästet rymmer surfplattor från 7.9 till 12.5" med en vikt på upp till 2kg. En säker lösning för att skydda surfplattor i offentliga miljöer.</w:t>
            </w:r>
          </w:p>
          <w:p w14:paraId="25B20E4D" w14:textId="77777777" w:rsidR="00B81C29" w:rsidRDefault="00F00F77" w:rsidP="00B81C29">
            <w:pPr>
              <w:pStyle w:val="Liststycke"/>
              <w:numPr>
                <w:ilvl w:val="0"/>
                <w:numId w:val="20"/>
              </w:numPr>
              <w:spacing w:after="160" w:line="259" w:lineRule="auto"/>
            </w:pPr>
            <w:r w:rsidRPr="00190E68">
              <w:t>VESA: 75x75, 100x100</w:t>
            </w:r>
          </w:p>
          <w:p w14:paraId="6BF2E3F9" w14:textId="77777777" w:rsidR="00B81C29" w:rsidRDefault="00F00F77" w:rsidP="00B81C29">
            <w:pPr>
              <w:pStyle w:val="Liststycke"/>
              <w:numPr>
                <w:ilvl w:val="0"/>
                <w:numId w:val="20"/>
              </w:numPr>
              <w:spacing w:after="160" w:line="259" w:lineRule="auto"/>
            </w:pPr>
            <w:r w:rsidRPr="00190E68">
              <w:t>Justerbar storlek, passar 7,9” till 12,5”</w:t>
            </w:r>
          </w:p>
          <w:p w14:paraId="7A6C059E" w14:textId="77777777" w:rsidR="00B81C29" w:rsidRDefault="00F00F77" w:rsidP="00B81C29">
            <w:pPr>
              <w:pStyle w:val="Liststycke"/>
              <w:numPr>
                <w:ilvl w:val="0"/>
                <w:numId w:val="20"/>
              </w:numPr>
              <w:spacing w:after="160" w:line="259" w:lineRule="auto"/>
            </w:pPr>
            <w:r w:rsidRPr="00190E68">
              <w:t>Stöldsäker adapter med lås och nyckel</w:t>
            </w:r>
          </w:p>
          <w:p w14:paraId="13145E0A" w14:textId="1A6D9EA6" w:rsidR="00F00F77" w:rsidRPr="00190E68" w:rsidRDefault="00F00F77" w:rsidP="00B81C29">
            <w:pPr>
              <w:pStyle w:val="Liststycke"/>
              <w:numPr>
                <w:ilvl w:val="0"/>
                <w:numId w:val="20"/>
              </w:numPr>
              <w:spacing w:after="160" w:line="259" w:lineRule="auto"/>
            </w:pPr>
            <w:r w:rsidRPr="00190E68">
              <w:t>Kompatibilitet: Universell, för surfplattor, iPad och telefoner</w:t>
            </w:r>
          </w:p>
          <w:p w14:paraId="463AA09F" w14:textId="77777777" w:rsidR="00800481" w:rsidRDefault="00800481" w:rsidP="004C5238"/>
          <w:p w14:paraId="236CE616" w14:textId="71166930" w:rsidR="00A62AED" w:rsidRDefault="00E156F7" w:rsidP="00E35A60">
            <w:r>
              <w:rPr>
                <w:noProof/>
              </w:rPr>
              <w:drawing>
                <wp:inline distT="0" distB="0" distL="0" distR="0" wp14:anchorId="11FB9DD5" wp14:editId="5D8325FF">
                  <wp:extent cx="2332800" cy="1908000"/>
                  <wp:effectExtent l="0" t="0" r="0" b="0"/>
                  <wp:docPr id="1972121593" name="Bildobjek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2800" cy="19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757152">
              <w:rPr>
                <w:noProof/>
              </w:rPr>
              <w:drawing>
                <wp:inline distT="0" distB="0" distL="0" distR="0" wp14:anchorId="294C7C47" wp14:editId="03CE4ABB">
                  <wp:extent cx="2206800" cy="1908000"/>
                  <wp:effectExtent l="0" t="0" r="3175" b="0"/>
                  <wp:docPr id="2128872507" name="Bildobjek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800" cy="19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37B502" w14:textId="5835A4D9" w:rsidR="00971201" w:rsidRDefault="005B09FF" w:rsidP="002A2AC6">
            <w:r>
              <w:t xml:space="preserve"> </w:t>
            </w:r>
            <w:r w:rsidR="002B0C9D">
              <w:rPr>
                <w:noProof/>
              </w:rPr>
              <w:t xml:space="preserve"> </w:t>
            </w:r>
          </w:p>
          <w:p w14:paraId="4A8392DE" w14:textId="0A59BAB1" w:rsidR="00982EDB" w:rsidRPr="00793941" w:rsidRDefault="00982EDB" w:rsidP="003306D6">
            <w:pPr>
              <w:pStyle w:val="Ingetavstnd"/>
            </w:pPr>
          </w:p>
        </w:tc>
      </w:tr>
    </w:tbl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516"/>
        <w:gridCol w:w="1177"/>
      </w:tblGrid>
      <w:tr w:rsidR="00F11A74" w14:paraId="4675CBCB" w14:textId="77777777" w:rsidTr="007254B4">
        <w:tc>
          <w:tcPr>
            <w:tcW w:w="1701" w:type="dxa"/>
            <w:shd w:val="clear" w:color="auto" w:fill="00843B"/>
          </w:tcPr>
          <w:p w14:paraId="7B21523A" w14:textId="2E9A91B7" w:rsidR="00F11A74" w:rsidRPr="000035CC" w:rsidRDefault="00E62AD7" w:rsidP="001B07AC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  <w:u w:val="none"/>
                <w:lang w:eastAsia="en-US"/>
              </w:rPr>
            </w:pPr>
            <w:r w:rsidRPr="000035CC">
              <w:rPr>
                <w:rStyle w:val="Hyperlnk"/>
                <w:b/>
                <w:bCs/>
                <w:color w:val="FFFFFF" w:themeColor="background1"/>
                <w:u w:val="none"/>
                <w:lang w:eastAsia="en-US"/>
              </w:rPr>
              <w:t>A</w:t>
            </w:r>
            <w:r w:rsidRPr="000035CC">
              <w:rPr>
                <w:rStyle w:val="Hyperlnk"/>
                <w:b/>
                <w:bCs/>
                <w:color w:val="FFFFFF" w:themeColor="background1"/>
                <w:u w:val="none"/>
              </w:rPr>
              <w:t>rtnr</w:t>
            </w:r>
          </w:p>
        </w:tc>
        <w:tc>
          <w:tcPr>
            <w:tcW w:w="6516" w:type="dxa"/>
            <w:shd w:val="clear" w:color="auto" w:fill="00843B"/>
          </w:tcPr>
          <w:p w14:paraId="485C82D7" w14:textId="1B20A720" w:rsidR="00F11A74" w:rsidRPr="000035CC" w:rsidRDefault="00E62AD7" w:rsidP="001B07AC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  <w:u w:val="none"/>
                <w:lang w:eastAsia="en-US"/>
              </w:rPr>
            </w:pPr>
            <w:r w:rsidRPr="000035CC">
              <w:rPr>
                <w:rStyle w:val="Hyperlnk"/>
                <w:b/>
                <w:bCs/>
                <w:color w:val="FFFFFF" w:themeColor="background1"/>
                <w:u w:val="none"/>
                <w:lang w:eastAsia="en-US"/>
              </w:rPr>
              <w:t>B</w:t>
            </w:r>
            <w:r w:rsidRPr="000035CC">
              <w:rPr>
                <w:rStyle w:val="Hyperlnk"/>
                <w:b/>
                <w:bCs/>
                <w:color w:val="FFFFFF" w:themeColor="background1"/>
                <w:u w:val="none"/>
              </w:rPr>
              <w:t>enämning</w:t>
            </w:r>
          </w:p>
        </w:tc>
        <w:tc>
          <w:tcPr>
            <w:tcW w:w="1177" w:type="dxa"/>
            <w:shd w:val="clear" w:color="auto" w:fill="00843B"/>
          </w:tcPr>
          <w:p w14:paraId="2014510B" w14:textId="39393314" w:rsidR="00F11A74" w:rsidRPr="000035CC" w:rsidRDefault="00F11A74" w:rsidP="001B07AC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  <w:u w:val="none"/>
                <w:lang w:eastAsia="en-US"/>
              </w:rPr>
            </w:pPr>
            <w:r w:rsidRPr="000035CC">
              <w:rPr>
                <w:rStyle w:val="Hyperlnk"/>
                <w:b/>
                <w:bCs/>
                <w:color w:val="FFFFFF" w:themeColor="background1"/>
                <w:u w:val="none"/>
                <w:lang w:eastAsia="en-US"/>
              </w:rPr>
              <w:t>P</w:t>
            </w:r>
            <w:r w:rsidRPr="000035CC">
              <w:rPr>
                <w:rStyle w:val="Hyperlnk"/>
                <w:b/>
                <w:bCs/>
                <w:color w:val="FFFFFF" w:themeColor="background1"/>
                <w:u w:val="none"/>
              </w:rPr>
              <w:t>ris</w:t>
            </w:r>
            <w:r w:rsidR="00E62AD7" w:rsidRPr="000035CC">
              <w:rPr>
                <w:rStyle w:val="Hyperlnk"/>
                <w:b/>
                <w:bCs/>
                <w:color w:val="FFFFFF" w:themeColor="background1"/>
                <w:u w:val="none"/>
              </w:rPr>
              <w:t>:</w:t>
            </w:r>
          </w:p>
        </w:tc>
      </w:tr>
      <w:tr w:rsidR="00F11A74" w14:paraId="4391C1AF" w14:textId="77777777" w:rsidTr="007254B4">
        <w:trPr>
          <w:trHeight w:val="416"/>
        </w:trPr>
        <w:tc>
          <w:tcPr>
            <w:tcW w:w="1701" w:type="dxa"/>
          </w:tcPr>
          <w:p w14:paraId="3017F873" w14:textId="089BC68E" w:rsidR="00F11A74" w:rsidRPr="00E62AD7" w:rsidRDefault="0073554D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u w:val="none"/>
                <w:lang w:eastAsia="en-US"/>
              </w:rPr>
            </w:pPr>
            <w:r w:rsidRPr="0073554D">
              <w:t>7-91902359</w:t>
            </w:r>
          </w:p>
        </w:tc>
        <w:tc>
          <w:tcPr>
            <w:tcW w:w="6516" w:type="dxa"/>
          </w:tcPr>
          <w:p w14:paraId="22A3151E" w14:textId="03CE6268" w:rsidR="00F11A74" w:rsidRPr="00E62AD7" w:rsidRDefault="0073554D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u w:val="none"/>
                <w:lang w:eastAsia="en-US"/>
              </w:rPr>
            </w:pPr>
            <w:r w:rsidRPr="0073554D">
              <w:t>Låsbar VESA-adapterklämma för surfplattor</w:t>
            </w:r>
          </w:p>
        </w:tc>
        <w:tc>
          <w:tcPr>
            <w:tcW w:w="1177" w:type="dxa"/>
          </w:tcPr>
          <w:p w14:paraId="656DE25C" w14:textId="6B325F9F" w:rsidR="00F11A74" w:rsidRPr="008E3015" w:rsidRDefault="00971201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u w:val="none"/>
                <w:lang w:eastAsia="en-US"/>
              </w:rPr>
            </w:pPr>
            <w:r>
              <w:rPr>
                <w:rStyle w:val="Hyperlnk"/>
                <w:color w:val="000000" w:themeColor="text1"/>
                <w:u w:val="none"/>
              </w:rPr>
              <w:t xml:space="preserve"> </w:t>
            </w:r>
            <w:r w:rsidRPr="00971201">
              <w:rPr>
                <w:rStyle w:val="Hyperlnk"/>
                <w:color w:val="000000" w:themeColor="text1"/>
                <w:u w:val="none"/>
              </w:rPr>
              <w:t>3</w:t>
            </w:r>
            <w:r w:rsidR="0073554D">
              <w:rPr>
                <w:rStyle w:val="Hyperlnk"/>
                <w:color w:val="000000" w:themeColor="text1"/>
                <w:u w:val="none"/>
              </w:rPr>
              <w:t>20</w:t>
            </w:r>
            <w:r w:rsidR="00BA24C1" w:rsidRPr="008E3015">
              <w:rPr>
                <w:rStyle w:val="Hyperlnk"/>
                <w:color w:val="000000" w:themeColor="text1"/>
                <w:u w:val="none"/>
              </w:rPr>
              <w:t>:-</w:t>
            </w:r>
          </w:p>
        </w:tc>
      </w:tr>
    </w:tbl>
    <w:p w14:paraId="225684DC" w14:textId="45C72A22" w:rsidR="009E4561" w:rsidRDefault="009E4561" w:rsidP="006513D7">
      <w:pPr>
        <w:autoSpaceDE w:val="0"/>
        <w:autoSpaceDN w:val="0"/>
        <w:adjustRightInd w:val="0"/>
        <w:rPr>
          <w:rStyle w:val="Hyperlnk"/>
          <w:lang w:eastAsia="en-US"/>
        </w:rPr>
      </w:pPr>
    </w:p>
    <w:sectPr w:rsidR="009E4561" w:rsidSect="005A5842">
      <w:headerReference w:type="default" r:id="rId13"/>
      <w:footerReference w:type="default" r:id="rId14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D79E2" w14:textId="77777777" w:rsidR="00BF410A" w:rsidRDefault="00BF410A" w:rsidP="005A5842">
      <w:r>
        <w:separator/>
      </w:r>
    </w:p>
  </w:endnote>
  <w:endnote w:type="continuationSeparator" w:id="0">
    <w:p w14:paraId="66E44C64" w14:textId="77777777" w:rsidR="00BF410A" w:rsidRDefault="00BF410A" w:rsidP="005A5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C6E74" w14:textId="35C7D319" w:rsidR="0006235F" w:rsidRDefault="0006235F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1B08F6" wp14:editId="4DFA4803">
              <wp:simplePos x="0" y="0"/>
              <wp:positionH relativeFrom="margin">
                <wp:align>center</wp:align>
              </wp:positionH>
              <wp:positionV relativeFrom="paragraph">
                <wp:posOffset>168107</wp:posOffset>
              </wp:positionV>
              <wp:extent cx="6029864" cy="8626"/>
              <wp:effectExtent l="19050" t="19050" r="28575" b="29845"/>
              <wp:wrapNone/>
              <wp:docPr id="1762852799" name="Rak koppli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864" cy="8626"/>
                      </a:xfrm>
                      <a:prstGeom prst="line">
                        <a:avLst/>
                      </a:prstGeom>
                      <a:ln w="44450">
                        <a:solidFill>
                          <a:srgbClr val="00843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B21677" id="Rak koppling 1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3.25pt" to="474.8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" strokecolor="#00843b" strokeweight="3.5pt">
              <v:stroke joinstyle="miter"/>
              <w10:wrap anchorx="margin"/>
            </v:line>
          </w:pict>
        </mc:Fallback>
      </mc:AlternateContent>
    </w:r>
  </w:p>
  <w:p w14:paraId="635826F4" w14:textId="0DE396DC" w:rsidR="00B87EED" w:rsidRPr="00806938" w:rsidRDefault="0054338D">
    <w:pPr>
      <w:pStyle w:val="Sidfot"/>
      <w:rPr>
        <w:b/>
        <w:bCs/>
      </w:rPr>
    </w:pPr>
    <w:hyperlink r:id="rId1" w:history="1">
      <w:r w:rsidRPr="00806938">
        <w:rPr>
          <w:rStyle w:val="Hyperlnk"/>
          <w:b/>
          <w:bCs/>
          <w:color w:val="00843B"/>
        </w:rPr>
        <w:t>www.insyn.se</w:t>
      </w:r>
    </w:hyperlink>
    <w:r w:rsidRPr="00806938">
      <w:rPr>
        <w:b/>
        <w:bCs/>
        <w:color w:val="00843B"/>
      </w:rPr>
      <w:t xml:space="preserve"> </w:t>
    </w:r>
    <w:r w:rsidR="00806938">
      <w:rPr>
        <w:b/>
        <w:bCs/>
        <w:color w:val="00843B"/>
      </w:rPr>
      <w:tab/>
      <w:t xml:space="preserve">                                 </w:t>
    </w:r>
    <w:r w:rsidR="000D0371" w:rsidRPr="00806938">
      <w:rPr>
        <w:b/>
        <w:bCs/>
        <w:color w:val="00843B"/>
      </w:rPr>
      <w:t>010-</w:t>
    </w:r>
    <w:r w:rsidR="00806938" w:rsidRPr="00806938">
      <w:rPr>
        <w:b/>
        <w:bCs/>
        <w:color w:val="00843B"/>
      </w:rPr>
      <w:t xml:space="preserve">455 04 00  </w:t>
    </w:r>
    <w:r w:rsidR="00806938">
      <w:rPr>
        <w:b/>
        <w:bCs/>
        <w:color w:val="00843B"/>
      </w:rPr>
      <w:t xml:space="preserve">                                  </w:t>
    </w:r>
    <w:r w:rsidR="00806938" w:rsidRPr="00806938">
      <w:rPr>
        <w:b/>
        <w:bCs/>
        <w:color w:val="00843B"/>
      </w:rPr>
      <w:t>info@insyn.se</w:t>
    </w:r>
    <w:r w:rsidRPr="00806938">
      <w:rPr>
        <w:b/>
        <w:b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03BCA" w14:textId="77777777" w:rsidR="00BF410A" w:rsidRDefault="00BF410A" w:rsidP="005A5842">
      <w:r>
        <w:separator/>
      </w:r>
    </w:p>
  </w:footnote>
  <w:footnote w:type="continuationSeparator" w:id="0">
    <w:p w14:paraId="6F1EBE97" w14:textId="77777777" w:rsidR="00BF410A" w:rsidRDefault="00BF410A" w:rsidP="005A5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F42AC" w14:textId="77777777" w:rsidR="005A5842" w:rsidRDefault="005A5842">
    <w:pPr>
      <w:pStyle w:val="Sidhuvud"/>
    </w:pPr>
    <w:r>
      <w:rPr>
        <w:noProof/>
        <w:lang w:val="en-US" w:eastAsia="en-US"/>
      </w:rPr>
      <w:drawing>
        <wp:inline distT="0" distB="0" distL="0" distR="0" wp14:anchorId="3C7DC97E" wp14:editId="40A7B85F">
          <wp:extent cx="1143000" cy="499414"/>
          <wp:effectExtent l="0" t="0" r="0" b="0"/>
          <wp:docPr id="19378553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827" cy="50807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3B1D"/>
    <w:multiLevelType w:val="multilevel"/>
    <w:tmpl w:val="E9E6B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61930"/>
    <w:multiLevelType w:val="multilevel"/>
    <w:tmpl w:val="00FA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754AE"/>
    <w:multiLevelType w:val="hybridMultilevel"/>
    <w:tmpl w:val="E04A2A94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522DD8"/>
    <w:multiLevelType w:val="multilevel"/>
    <w:tmpl w:val="EAF8D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CD17EA"/>
    <w:multiLevelType w:val="hybridMultilevel"/>
    <w:tmpl w:val="3B78B6F8"/>
    <w:lvl w:ilvl="0" w:tplc="41B4F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36356"/>
    <w:multiLevelType w:val="hybridMultilevel"/>
    <w:tmpl w:val="D9309708"/>
    <w:lvl w:ilvl="0" w:tplc="41B4F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1298A"/>
    <w:multiLevelType w:val="hybridMultilevel"/>
    <w:tmpl w:val="EB0E3010"/>
    <w:lvl w:ilvl="0" w:tplc="41B4F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77CCE"/>
    <w:multiLevelType w:val="multilevel"/>
    <w:tmpl w:val="A238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F46588"/>
    <w:multiLevelType w:val="multilevel"/>
    <w:tmpl w:val="C818D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6867BF"/>
    <w:multiLevelType w:val="hybridMultilevel"/>
    <w:tmpl w:val="7D4C37F4"/>
    <w:lvl w:ilvl="0" w:tplc="3A7CF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  <w:sz w:val="24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992538"/>
    <w:multiLevelType w:val="hybridMultilevel"/>
    <w:tmpl w:val="E9A614B4"/>
    <w:lvl w:ilvl="0" w:tplc="41B4F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C1CF1"/>
    <w:multiLevelType w:val="multilevel"/>
    <w:tmpl w:val="F484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142F10"/>
    <w:multiLevelType w:val="hybridMultilevel"/>
    <w:tmpl w:val="72A6E644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193626"/>
    <w:multiLevelType w:val="hybridMultilevel"/>
    <w:tmpl w:val="84E0FE1C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A35BAD"/>
    <w:multiLevelType w:val="multilevel"/>
    <w:tmpl w:val="AF9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160627"/>
    <w:multiLevelType w:val="hybridMultilevel"/>
    <w:tmpl w:val="8752ECF6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284B3B"/>
    <w:multiLevelType w:val="hybridMultilevel"/>
    <w:tmpl w:val="AEB83576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B05344"/>
    <w:multiLevelType w:val="hybridMultilevel"/>
    <w:tmpl w:val="F1EA62B4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47016C"/>
    <w:multiLevelType w:val="hybridMultilevel"/>
    <w:tmpl w:val="7DE2B992"/>
    <w:lvl w:ilvl="0" w:tplc="3A7CF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  <w:sz w:val="24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C843C5"/>
    <w:multiLevelType w:val="hybridMultilevel"/>
    <w:tmpl w:val="404288CA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8714524">
    <w:abstractNumId w:val="18"/>
  </w:num>
  <w:num w:numId="2" w16cid:durableId="1265262470">
    <w:abstractNumId w:val="16"/>
  </w:num>
  <w:num w:numId="3" w16cid:durableId="1790007904">
    <w:abstractNumId w:val="13"/>
  </w:num>
  <w:num w:numId="4" w16cid:durableId="829101249">
    <w:abstractNumId w:val="8"/>
  </w:num>
  <w:num w:numId="5" w16cid:durableId="27537448">
    <w:abstractNumId w:val="4"/>
  </w:num>
  <w:num w:numId="6" w16cid:durableId="710959146">
    <w:abstractNumId w:val="19"/>
  </w:num>
  <w:num w:numId="7" w16cid:durableId="809903796">
    <w:abstractNumId w:val="17"/>
  </w:num>
  <w:num w:numId="8" w16cid:durableId="1146822749">
    <w:abstractNumId w:val="7"/>
  </w:num>
  <w:num w:numId="9" w16cid:durableId="1318420039">
    <w:abstractNumId w:val="10"/>
  </w:num>
  <w:num w:numId="10" w16cid:durableId="284121868">
    <w:abstractNumId w:val="1"/>
  </w:num>
  <w:num w:numId="11" w16cid:durableId="1237860233">
    <w:abstractNumId w:val="5"/>
  </w:num>
  <w:num w:numId="12" w16cid:durableId="388113712">
    <w:abstractNumId w:val="0"/>
  </w:num>
  <w:num w:numId="13" w16cid:durableId="862135642">
    <w:abstractNumId w:val="6"/>
  </w:num>
  <w:num w:numId="14" w16cid:durableId="1939173348">
    <w:abstractNumId w:val="11"/>
  </w:num>
  <w:num w:numId="15" w16cid:durableId="1683311599">
    <w:abstractNumId w:val="12"/>
  </w:num>
  <w:num w:numId="16" w16cid:durableId="326250763">
    <w:abstractNumId w:val="9"/>
  </w:num>
  <w:num w:numId="17" w16cid:durableId="413552796">
    <w:abstractNumId w:val="14"/>
  </w:num>
  <w:num w:numId="18" w16cid:durableId="1643731542">
    <w:abstractNumId w:val="15"/>
  </w:num>
  <w:num w:numId="19" w16cid:durableId="223486926">
    <w:abstractNumId w:val="3"/>
  </w:num>
  <w:num w:numId="20" w16cid:durableId="1613241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42"/>
    <w:rsid w:val="000035CC"/>
    <w:rsid w:val="00011EB2"/>
    <w:rsid w:val="00016383"/>
    <w:rsid w:val="00021457"/>
    <w:rsid w:val="000365B0"/>
    <w:rsid w:val="00056B9C"/>
    <w:rsid w:val="0006235F"/>
    <w:rsid w:val="000861D8"/>
    <w:rsid w:val="00091080"/>
    <w:rsid w:val="00095111"/>
    <w:rsid w:val="000B6087"/>
    <w:rsid w:val="000D0371"/>
    <w:rsid w:val="000D73C6"/>
    <w:rsid w:val="000E3E72"/>
    <w:rsid w:val="000F1782"/>
    <w:rsid w:val="000F47E6"/>
    <w:rsid w:val="00104D70"/>
    <w:rsid w:val="00115BCD"/>
    <w:rsid w:val="001834C1"/>
    <w:rsid w:val="00192EFC"/>
    <w:rsid w:val="001B07AC"/>
    <w:rsid w:val="001D0CEA"/>
    <w:rsid w:val="001E4BB7"/>
    <w:rsid w:val="001F7BA0"/>
    <w:rsid w:val="002108DE"/>
    <w:rsid w:val="0026106D"/>
    <w:rsid w:val="00266A82"/>
    <w:rsid w:val="00272624"/>
    <w:rsid w:val="00275BAB"/>
    <w:rsid w:val="002A2AC6"/>
    <w:rsid w:val="002B0C9D"/>
    <w:rsid w:val="002B659D"/>
    <w:rsid w:val="002D2A47"/>
    <w:rsid w:val="002E08E6"/>
    <w:rsid w:val="00303974"/>
    <w:rsid w:val="003125AD"/>
    <w:rsid w:val="00322E2B"/>
    <w:rsid w:val="00324E11"/>
    <w:rsid w:val="003306D6"/>
    <w:rsid w:val="00340621"/>
    <w:rsid w:val="00352024"/>
    <w:rsid w:val="003660C6"/>
    <w:rsid w:val="00366373"/>
    <w:rsid w:val="0039042F"/>
    <w:rsid w:val="00396F0C"/>
    <w:rsid w:val="003B69B0"/>
    <w:rsid w:val="003C46DE"/>
    <w:rsid w:val="003D1EA1"/>
    <w:rsid w:val="003F4D5A"/>
    <w:rsid w:val="003F612F"/>
    <w:rsid w:val="00440DC8"/>
    <w:rsid w:val="004417FF"/>
    <w:rsid w:val="00456321"/>
    <w:rsid w:val="00461F45"/>
    <w:rsid w:val="00463F58"/>
    <w:rsid w:val="004652DA"/>
    <w:rsid w:val="004721A9"/>
    <w:rsid w:val="00472FC4"/>
    <w:rsid w:val="004945BB"/>
    <w:rsid w:val="004A728F"/>
    <w:rsid w:val="004C0159"/>
    <w:rsid w:val="004C34E5"/>
    <w:rsid w:val="004C5238"/>
    <w:rsid w:val="00502BC0"/>
    <w:rsid w:val="005068B9"/>
    <w:rsid w:val="00516DE4"/>
    <w:rsid w:val="005225C7"/>
    <w:rsid w:val="00525939"/>
    <w:rsid w:val="00533DDB"/>
    <w:rsid w:val="0054338D"/>
    <w:rsid w:val="005504E9"/>
    <w:rsid w:val="005749A3"/>
    <w:rsid w:val="00595D2C"/>
    <w:rsid w:val="005A140C"/>
    <w:rsid w:val="005A5842"/>
    <w:rsid w:val="005A6BA8"/>
    <w:rsid w:val="005B09FF"/>
    <w:rsid w:val="005E7FEE"/>
    <w:rsid w:val="005F30D3"/>
    <w:rsid w:val="005F62C4"/>
    <w:rsid w:val="006259EF"/>
    <w:rsid w:val="00634824"/>
    <w:rsid w:val="0064350B"/>
    <w:rsid w:val="006513D7"/>
    <w:rsid w:val="006670E7"/>
    <w:rsid w:val="00683555"/>
    <w:rsid w:val="006B0021"/>
    <w:rsid w:val="006E12C2"/>
    <w:rsid w:val="0070049B"/>
    <w:rsid w:val="007049DF"/>
    <w:rsid w:val="00711ACF"/>
    <w:rsid w:val="00723B13"/>
    <w:rsid w:val="007254B4"/>
    <w:rsid w:val="007304DE"/>
    <w:rsid w:val="00730C42"/>
    <w:rsid w:val="00731745"/>
    <w:rsid w:val="00734127"/>
    <w:rsid w:val="0073554D"/>
    <w:rsid w:val="00756777"/>
    <w:rsid w:val="00757152"/>
    <w:rsid w:val="007777D7"/>
    <w:rsid w:val="0079563B"/>
    <w:rsid w:val="007B4BA6"/>
    <w:rsid w:val="007D09D3"/>
    <w:rsid w:val="00800481"/>
    <w:rsid w:val="00806938"/>
    <w:rsid w:val="00833C40"/>
    <w:rsid w:val="00835DA0"/>
    <w:rsid w:val="00836162"/>
    <w:rsid w:val="008416EF"/>
    <w:rsid w:val="008530A6"/>
    <w:rsid w:val="00854125"/>
    <w:rsid w:val="00855882"/>
    <w:rsid w:val="008643DD"/>
    <w:rsid w:val="008664B2"/>
    <w:rsid w:val="00867529"/>
    <w:rsid w:val="00896731"/>
    <w:rsid w:val="008C4502"/>
    <w:rsid w:val="008C6DF7"/>
    <w:rsid w:val="008E0AF3"/>
    <w:rsid w:val="008E3015"/>
    <w:rsid w:val="009100CC"/>
    <w:rsid w:val="009265B5"/>
    <w:rsid w:val="00933CBA"/>
    <w:rsid w:val="00971201"/>
    <w:rsid w:val="00982EDB"/>
    <w:rsid w:val="00985C9A"/>
    <w:rsid w:val="00992163"/>
    <w:rsid w:val="009A7369"/>
    <w:rsid w:val="009C26E5"/>
    <w:rsid w:val="009C4F0A"/>
    <w:rsid w:val="009C6B64"/>
    <w:rsid w:val="009C7103"/>
    <w:rsid w:val="009D021D"/>
    <w:rsid w:val="009D27F3"/>
    <w:rsid w:val="009E4561"/>
    <w:rsid w:val="00A06983"/>
    <w:rsid w:val="00A15BF6"/>
    <w:rsid w:val="00A21520"/>
    <w:rsid w:val="00A25AB9"/>
    <w:rsid w:val="00A3463D"/>
    <w:rsid w:val="00A46AD7"/>
    <w:rsid w:val="00A62AED"/>
    <w:rsid w:val="00A70012"/>
    <w:rsid w:val="00A813A2"/>
    <w:rsid w:val="00AB7FD5"/>
    <w:rsid w:val="00AF19C0"/>
    <w:rsid w:val="00B1226E"/>
    <w:rsid w:val="00B143CC"/>
    <w:rsid w:val="00B344C3"/>
    <w:rsid w:val="00B570EE"/>
    <w:rsid w:val="00B62BB8"/>
    <w:rsid w:val="00B64CED"/>
    <w:rsid w:val="00B81C29"/>
    <w:rsid w:val="00B87EED"/>
    <w:rsid w:val="00B939CE"/>
    <w:rsid w:val="00BA24C1"/>
    <w:rsid w:val="00BD0F34"/>
    <w:rsid w:val="00BD1017"/>
    <w:rsid w:val="00BD2A98"/>
    <w:rsid w:val="00BF2C39"/>
    <w:rsid w:val="00BF410A"/>
    <w:rsid w:val="00C2576F"/>
    <w:rsid w:val="00C328C4"/>
    <w:rsid w:val="00C5661B"/>
    <w:rsid w:val="00CA07DD"/>
    <w:rsid w:val="00CC3FF1"/>
    <w:rsid w:val="00D31675"/>
    <w:rsid w:val="00D47F72"/>
    <w:rsid w:val="00D54FC6"/>
    <w:rsid w:val="00D75242"/>
    <w:rsid w:val="00D8578D"/>
    <w:rsid w:val="00D96C74"/>
    <w:rsid w:val="00DA777B"/>
    <w:rsid w:val="00DC46D0"/>
    <w:rsid w:val="00DD5390"/>
    <w:rsid w:val="00DD6A33"/>
    <w:rsid w:val="00DE1BED"/>
    <w:rsid w:val="00DE383C"/>
    <w:rsid w:val="00E01A8D"/>
    <w:rsid w:val="00E10116"/>
    <w:rsid w:val="00E12255"/>
    <w:rsid w:val="00E156F7"/>
    <w:rsid w:val="00E318C2"/>
    <w:rsid w:val="00E35A60"/>
    <w:rsid w:val="00E62AD7"/>
    <w:rsid w:val="00EA3D86"/>
    <w:rsid w:val="00EB27FB"/>
    <w:rsid w:val="00EB758C"/>
    <w:rsid w:val="00F00F77"/>
    <w:rsid w:val="00F03CFD"/>
    <w:rsid w:val="00F11A74"/>
    <w:rsid w:val="00F66F7A"/>
    <w:rsid w:val="00F7437E"/>
    <w:rsid w:val="00FB59C6"/>
    <w:rsid w:val="00FF454A"/>
    <w:rsid w:val="00FF6867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F3E6A"/>
  <w15:chartTrackingRefBased/>
  <w15:docId w15:val="{7BD85B49-F7F5-474F-8189-6413DD80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842"/>
    <w:pPr>
      <w:spacing w:after="0" w:line="240" w:lineRule="auto"/>
    </w:pPr>
    <w:rPr>
      <w:rFonts w:ascii="Calibri" w:eastAsia="Times" w:hAnsi="Calibri" w:cs="Calibri"/>
      <w:sz w:val="28"/>
      <w:szCs w:val="28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A5842"/>
    <w:pPr>
      <w:framePr w:hSpace="180" w:wrap="around" w:vAnchor="text" w:hAnchor="text" w:y="1"/>
      <w:autoSpaceDE w:val="0"/>
      <w:autoSpaceDN w:val="0"/>
      <w:adjustRightInd w:val="0"/>
      <w:suppressOverlap/>
      <w:outlineLvl w:val="0"/>
    </w:pPr>
    <w:rPr>
      <w:rFonts w:hAnsi="Times New Roman"/>
      <w:b/>
      <w:bCs/>
      <w:color w:val="000000"/>
      <w:kern w:val="24"/>
      <w:sz w:val="36"/>
      <w:szCs w:val="36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566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A5842"/>
    <w:rPr>
      <w:rFonts w:ascii="Calibri" w:eastAsia="Times" w:hAnsi="Times New Roman" w:cs="Calibri"/>
      <w:b/>
      <w:bCs/>
      <w:color w:val="000000"/>
      <w:kern w:val="24"/>
      <w:sz w:val="36"/>
      <w:szCs w:val="36"/>
      <w:lang w:val="sv-SE"/>
    </w:rPr>
  </w:style>
  <w:style w:type="character" w:styleId="Hyperlnk">
    <w:name w:val="Hyperlink"/>
    <w:uiPriority w:val="99"/>
    <w:rsid w:val="005A5842"/>
    <w:rPr>
      <w:color w:val="0000FF"/>
      <w:u w:val="single"/>
    </w:rPr>
  </w:style>
  <w:style w:type="table" w:styleId="Tabellrutnt">
    <w:name w:val="Table Grid"/>
    <w:basedOn w:val="Normaltabell"/>
    <w:uiPriority w:val="39"/>
    <w:rsid w:val="005A5842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5A5842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5842"/>
    <w:rPr>
      <w:rFonts w:ascii="Calibri" w:eastAsia="Times" w:hAnsi="Calibri" w:cs="Calibri"/>
      <w:sz w:val="28"/>
      <w:szCs w:val="28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5A5842"/>
    <w:pPr>
      <w:tabs>
        <w:tab w:val="center" w:pos="4703"/>
        <w:tab w:val="right" w:pos="94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5842"/>
    <w:rPr>
      <w:rFonts w:ascii="Calibri" w:eastAsia="Times" w:hAnsi="Calibri" w:cs="Calibri"/>
      <w:sz w:val="28"/>
      <w:szCs w:val="28"/>
      <w:lang w:val="sv-SE" w:eastAsia="sv-SE"/>
    </w:rPr>
  </w:style>
  <w:style w:type="paragraph" w:styleId="Liststycke">
    <w:name w:val="List Paragraph"/>
    <w:basedOn w:val="Normal"/>
    <w:uiPriority w:val="34"/>
    <w:qFormat/>
    <w:rsid w:val="003B69B0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semiHidden/>
    <w:rsid w:val="00C566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v-SE"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C5661B"/>
    <w:rPr>
      <w:color w:val="605E5C"/>
      <w:shd w:val="clear" w:color="auto" w:fill="E1DFDD"/>
    </w:rPr>
  </w:style>
  <w:style w:type="paragraph" w:styleId="Ingetavstnd">
    <w:name w:val="No Spacing"/>
    <w:uiPriority w:val="1"/>
    <w:qFormat/>
    <w:rsid w:val="00C2576F"/>
    <w:pPr>
      <w:spacing w:after="0" w:line="240" w:lineRule="auto"/>
    </w:pPr>
    <w:rPr>
      <w:kern w:val="2"/>
      <w:lang w:val="sv-S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sy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648062-1961-4c94-aadb-e63efa5a437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DBBA0218A79643970945C1F2DB6AC1" ma:contentTypeVersion="14" ma:contentTypeDescription="Skapa ett nytt dokument." ma:contentTypeScope="" ma:versionID="a63641cfd6fd6f80e59e5d7978155341">
  <xsd:schema xmlns:xsd="http://www.w3.org/2001/XMLSchema" xmlns:xs="http://www.w3.org/2001/XMLSchema" xmlns:p="http://schemas.microsoft.com/office/2006/metadata/properties" xmlns:ns2="f0648062-1961-4c94-aadb-e63efa5a4374" xmlns:ns3="af8e6c75-5adc-4d44-b38a-49ac4fa4bc69" targetNamespace="http://schemas.microsoft.com/office/2006/metadata/properties" ma:root="true" ma:fieldsID="ed28067272fcc4c7d27c67506c9cf442" ns2:_="" ns3:_="">
    <xsd:import namespace="f0648062-1961-4c94-aadb-e63efa5a4374"/>
    <xsd:import namespace="af8e6c75-5adc-4d44-b38a-49ac4fa4bc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48062-1961-4c94-aadb-e63efa5a4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d7e7ba9a-51c9-4a99-9f02-890238d1c2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e6c75-5adc-4d44-b38a-49ac4fa4bc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9EE2EA-B873-45C6-85D5-02F40121ADFF}">
  <ds:schemaRefs>
    <ds:schemaRef ds:uri="http://schemas.microsoft.com/office/2006/metadata/properties"/>
    <ds:schemaRef ds:uri="http://schemas.microsoft.com/office/infopath/2007/PartnerControls"/>
    <ds:schemaRef ds:uri="f0648062-1961-4c94-aadb-e63efa5a4374"/>
  </ds:schemaRefs>
</ds:datastoreItem>
</file>

<file path=customXml/itemProps2.xml><?xml version="1.0" encoding="utf-8"?>
<ds:datastoreItem xmlns:ds="http://schemas.openxmlformats.org/officeDocument/2006/customXml" ds:itemID="{248C38CE-1ED4-4D4B-99BF-CFDD33E29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48062-1961-4c94-aadb-e63efa5a4374"/>
    <ds:schemaRef ds:uri="af8e6c75-5adc-4d44-b38a-49ac4fa4b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649EC5-5442-41A2-A853-3F2A090AE1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Thörn</dc:creator>
  <cp:keywords/>
  <dc:description/>
  <cp:lastModifiedBy>Dick Thorn</cp:lastModifiedBy>
  <cp:revision>9</cp:revision>
  <cp:lastPrinted>2026-06-11T11:32:00Z</cp:lastPrinted>
  <dcterms:created xsi:type="dcterms:W3CDTF">2026-06-11T11:33:00Z</dcterms:created>
  <dcterms:modified xsi:type="dcterms:W3CDTF">2026-06-11T11:37:00Z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0x01010036DBBA0218A79643970945C1F2DB6AC1</vt:lpwstr>
  </property>
  <property fmtid="{D5CDD505-2E9C-101B-9397-08002B2CF9AE}" pid="3" name="Order">
    <vt:r8>8262600</vt:r8>
  </property>
</Properties>
</file>